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B7DF" w14:textId="3F8C7525" w:rsidR="004C484A" w:rsidRDefault="00E366C2" w:rsidP="0085716C">
      <w:pPr>
        <w:jc w:val="center"/>
        <w:rPr>
          <w:rFonts w:cs="Calibri"/>
          <w:b/>
          <w:sz w:val="28"/>
        </w:rPr>
      </w:pPr>
      <w:r w:rsidRPr="003B47CC">
        <w:rPr>
          <w:noProof/>
          <w:lang w:eastAsia="en-AU"/>
        </w:rPr>
        <w:drawing>
          <wp:anchor distT="0" distB="0" distL="114300" distR="114300" simplePos="0" relativeHeight="251657216" behindDoc="0" locked="0" layoutInCell="1" allowOverlap="1" wp14:anchorId="40BC10BB" wp14:editId="643AA0C2">
            <wp:simplePos x="0" y="0"/>
            <wp:positionH relativeFrom="column">
              <wp:posOffset>4097655</wp:posOffset>
            </wp:positionH>
            <wp:positionV relativeFrom="paragraph">
              <wp:posOffset>-611505</wp:posOffset>
            </wp:positionV>
            <wp:extent cx="1716405" cy="997585"/>
            <wp:effectExtent l="0" t="0" r="0" b="0"/>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6405"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84A">
        <w:rPr>
          <w:rFonts w:cs="Calibri"/>
          <w:b/>
          <w:sz w:val="28"/>
        </w:rPr>
        <w:tab/>
      </w:r>
      <w:r w:rsidR="004C484A">
        <w:rPr>
          <w:rFonts w:cs="Calibri"/>
          <w:b/>
          <w:sz w:val="28"/>
        </w:rPr>
        <w:tab/>
      </w:r>
      <w:r w:rsidR="004C484A">
        <w:rPr>
          <w:rFonts w:cs="Calibri"/>
          <w:b/>
          <w:sz w:val="28"/>
        </w:rPr>
        <w:tab/>
      </w:r>
      <w:r w:rsidR="004C484A">
        <w:rPr>
          <w:rFonts w:cs="Calibri"/>
          <w:b/>
          <w:sz w:val="28"/>
        </w:rPr>
        <w:tab/>
      </w:r>
      <w:r w:rsidR="004C484A">
        <w:rPr>
          <w:rFonts w:cs="Calibri"/>
          <w:b/>
          <w:sz w:val="28"/>
        </w:rPr>
        <w:tab/>
      </w:r>
      <w:r w:rsidR="004C484A">
        <w:rPr>
          <w:rFonts w:cs="Calibri"/>
          <w:b/>
          <w:sz w:val="28"/>
        </w:rPr>
        <w:tab/>
      </w:r>
      <w:r w:rsidR="004C484A">
        <w:rPr>
          <w:rFonts w:cs="Calibri"/>
          <w:b/>
          <w:sz w:val="28"/>
        </w:rPr>
        <w:tab/>
      </w:r>
      <w:r w:rsidR="004C484A">
        <w:rPr>
          <w:rFonts w:cs="Calibri"/>
          <w:b/>
          <w:sz w:val="28"/>
        </w:rPr>
        <w:tab/>
      </w:r>
    </w:p>
    <w:p w14:paraId="47E9CF96" w14:textId="77777777" w:rsidR="004C484A" w:rsidRDefault="004C484A" w:rsidP="0085716C">
      <w:pPr>
        <w:jc w:val="center"/>
        <w:rPr>
          <w:rFonts w:cs="Calibri"/>
          <w:b/>
          <w:sz w:val="28"/>
        </w:rPr>
      </w:pPr>
    </w:p>
    <w:p w14:paraId="13907C92" w14:textId="77777777" w:rsidR="00DE12C2" w:rsidRDefault="00DE12C2" w:rsidP="001A0461">
      <w:pPr>
        <w:ind w:left="0"/>
        <w:jc w:val="center"/>
        <w:rPr>
          <w:rFonts w:cs="Calibri"/>
          <w:b/>
          <w:sz w:val="28"/>
        </w:rPr>
      </w:pPr>
    </w:p>
    <w:p w14:paraId="62A222A8" w14:textId="77777777" w:rsidR="00DE12C2" w:rsidRDefault="00DE12C2" w:rsidP="00DE12C2">
      <w:pPr>
        <w:ind w:left="0"/>
        <w:rPr>
          <w:rFonts w:cs="Calibri"/>
          <w:b/>
          <w:sz w:val="28"/>
        </w:rPr>
      </w:pPr>
    </w:p>
    <w:p w14:paraId="66603472" w14:textId="5A5967C3" w:rsidR="001338B2" w:rsidRPr="00A57B96" w:rsidRDefault="001338B2" w:rsidP="00DE12C2">
      <w:pPr>
        <w:rPr>
          <w:rFonts w:cs="Calibri"/>
          <w:b/>
          <w:sz w:val="28"/>
        </w:rPr>
      </w:pPr>
      <w:r w:rsidRPr="00A57B96">
        <w:rPr>
          <w:rFonts w:cs="Calibri"/>
          <w:b/>
          <w:sz w:val="28"/>
        </w:rPr>
        <w:t xml:space="preserve">Notice of </w:t>
      </w:r>
      <w:r w:rsidR="00162C04">
        <w:rPr>
          <w:rFonts w:cs="Calibri"/>
          <w:b/>
          <w:sz w:val="28"/>
        </w:rPr>
        <w:t>2025</w:t>
      </w:r>
      <w:r w:rsidRPr="00A57B96">
        <w:rPr>
          <w:rFonts w:cs="Calibri"/>
          <w:b/>
          <w:sz w:val="28"/>
        </w:rPr>
        <w:t xml:space="preserve"> Annual General Meeting</w:t>
      </w:r>
    </w:p>
    <w:p w14:paraId="13C8DE0C" w14:textId="77777777" w:rsidR="001338B2" w:rsidRPr="00A57B96" w:rsidRDefault="001338B2" w:rsidP="00286554">
      <w:pPr>
        <w:jc w:val="both"/>
        <w:rPr>
          <w:rFonts w:cs="Calibri"/>
        </w:rPr>
      </w:pPr>
    </w:p>
    <w:p w14:paraId="477CC963" w14:textId="4F52C2F0" w:rsidR="006646AC" w:rsidRDefault="001338B2" w:rsidP="00286554">
      <w:pPr>
        <w:jc w:val="both"/>
        <w:rPr>
          <w:rFonts w:cs="Calibri"/>
          <w:sz w:val="20"/>
          <w:lang w:val="en-US" w:eastAsia="zh-TW"/>
        </w:rPr>
      </w:pPr>
      <w:r w:rsidRPr="00A57B96">
        <w:rPr>
          <w:rFonts w:cs="Calibri"/>
          <w:b/>
          <w:sz w:val="20"/>
        </w:rPr>
        <w:t>NOTICE</w:t>
      </w:r>
      <w:r w:rsidRPr="00A57B96">
        <w:rPr>
          <w:rFonts w:cs="Calibri"/>
          <w:sz w:val="20"/>
        </w:rPr>
        <w:t xml:space="preserve"> is hereby given that the </w:t>
      </w:r>
      <w:r w:rsidR="00162C04">
        <w:rPr>
          <w:rFonts w:cs="Calibri"/>
          <w:sz w:val="20"/>
        </w:rPr>
        <w:t>2025</w:t>
      </w:r>
      <w:r w:rsidRPr="00A57B96">
        <w:rPr>
          <w:rFonts w:cs="Calibri"/>
          <w:sz w:val="20"/>
        </w:rPr>
        <w:t xml:space="preserve"> </w:t>
      </w:r>
      <w:r w:rsidR="008F2624">
        <w:rPr>
          <w:rFonts w:cs="Calibri"/>
          <w:sz w:val="20"/>
        </w:rPr>
        <w:t>a</w:t>
      </w:r>
      <w:r w:rsidRPr="00A57B96">
        <w:rPr>
          <w:rFonts w:cs="Calibri"/>
          <w:sz w:val="20"/>
        </w:rPr>
        <w:t xml:space="preserve">nnual </w:t>
      </w:r>
      <w:r w:rsidR="008F2624">
        <w:rPr>
          <w:rFonts w:cs="Calibri"/>
          <w:sz w:val="20"/>
        </w:rPr>
        <w:t>g</w:t>
      </w:r>
      <w:r w:rsidRPr="00A57B96">
        <w:rPr>
          <w:rFonts w:cs="Calibri"/>
          <w:sz w:val="20"/>
        </w:rPr>
        <w:t xml:space="preserve">eneral </w:t>
      </w:r>
      <w:r w:rsidR="008F2624">
        <w:rPr>
          <w:rFonts w:cs="Calibri"/>
          <w:sz w:val="20"/>
        </w:rPr>
        <w:t>m</w:t>
      </w:r>
      <w:r w:rsidRPr="00A57B96">
        <w:rPr>
          <w:rFonts w:cs="Calibri"/>
          <w:sz w:val="20"/>
        </w:rPr>
        <w:t>eeting</w:t>
      </w:r>
      <w:r w:rsidR="002C4248">
        <w:rPr>
          <w:rFonts w:cs="Calibri"/>
          <w:sz w:val="20"/>
        </w:rPr>
        <w:t xml:space="preserve"> (</w:t>
      </w:r>
      <w:r w:rsidR="002C4248" w:rsidRPr="002C4248">
        <w:rPr>
          <w:rFonts w:cs="Calibri"/>
          <w:b/>
          <w:sz w:val="20"/>
        </w:rPr>
        <w:t>Annual General Meeting</w:t>
      </w:r>
      <w:r w:rsidR="002C4248">
        <w:rPr>
          <w:rFonts w:cs="Calibri"/>
          <w:sz w:val="20"/>
        </w:rPr>
        <w:t>)</w:t>
      </w:r>
      <w:r w:rsidRPr="00A57B96">
        <w:rPr>
          <w:rFonts w:cs="Calibri"/>
          <w:sz w:val="20"/>
        </w:rPr>
        <w:t xml:space="preserve"> of </w:t>
      </w:r>
      <w:r w:rsidR="009D711C">
        <w:rPr>
          <w:rFonts w:cs="Calibri"/>
          <w:sz w:val="20"/>
          <w:lang w:eastAsia="zh-TW"/>
        </w:rPr>
        <w:t>Fintech</w:t>
      </w:r>
      <w:r w:rsidR="00E366C2">
        <w:rPr>
          <w:rFonts w:cs="Calibri"/>
          <w:sz w:val="20"/>
          <w:lang w:eastAsia="zh-TW"/>
        </w:rPr>
        <w:t xml:space="preserve"> Chain</w:t>
      </w:r>
      <w:r w:rsidR="009D711C">
        <w:rPr>
          <w:rFonts w:cs="Calibri"/>
          <w:sz w:val="20"/>
          <w:lang w:eastAsia="zh-TW"/>
        </w:rPr>
        <w:t xml:space="preserve"> Limited</w:t>
      </w:r>
      <w:r w:rsidRPr="00A57B96">
        <w:rPr>
          <w:rFonts w:cs="Calibri"/>
          <w:sz w:val="20"/>
        </w:rPr>
        <w:t xml:space="preserve"> </w:t>
      </w:r>
      <w:r w:rsidR="00B77D5C">
        <w:rPr>
          <w:rFonts w:cs="Calibri" w:hint="eastAsia"/>
          <w:sz w:val="20"/>
          <w:szCs w:val="20"/>
          <w:lang w:eastAsia="zh-TW"/>
        </w:rPr>
        <w:t>Hong Kong Company Number 1544374</w:t>
      </w:r>
      <w:r w:rsidRPr="00A57B96">
        <w:rPr>
          <w:rFonts w:cs="Calibri"/>
          <w:sz w:val="20"/>
        </w:rPr>
        <w:t xml:space="preserve"> (</w:t>
      </w:r>
      <w:r w:rsidRPr="00EF25BD">
        <w:rPr>
          <w:rFonts w:cs="Calibri"/>
          <w:b/>
          <w:sz w:val="20"/>
        </w:rPr>
        <w:t>Company</w:t>
      </w:r>
      <w:r>
        <w:rPr>
          <w:rFonts w:cs="Calibri"/>
          <w:sz w:val="20"/>
        </w:rPr>
        <w:t xml:space="preserve">) will be held </w:t>
      </w:r>
      <w:r w:rsidR="001D51F3" w:rsidRPr="00086CF6">
        <w:rPr>
          <w:rFonts w:cs="Calibri" w:hint="eastAsia"/>
          <w:sz w:val="20"/>
        </w:rPr>
        <w:t xml:space="preserve">at </w:t>
      </w:r>
      <w:r w:rsidR="00DC3C40" w:rsidRPr="00C44FF1">
        <w:rPr>
          <w:rFonts w:eastAsia="SimSun" w:cs="Calibri"/>
          <w:sz w:val="20"/>
          <w:lang w:eastAsia="zh-CN"/>
        </w:rPr>
        <w:t>9:00</w:t>
      </w:r>
      <w:r w:rsidR="00994977" w:rsidRPr="00C44FF1">
        <w:rPr>
          <w:rFonts w:cs="Calibri"/>
          <w:sz w:val="20"/>
        </w:rPr>
        <w:t>a</w:t>
      </w:r>
      <w:r w:rsidR="001D51F3" w:rsidRPr="00C44FF1">
        <w:rPr>
          <w:rFonts w:cs="Calibri"/>
          <w:sz w:val="20"/>
        </w:rPr>
        <w:t>m</w:t>
      </w:r>
      <w:r w:rsidR="008E7865" w:rsidRPr="00C44FF1">
        <w:rPr>
          <w:rFonts w:cs="Calibri"/>
          <w:sz w:val="20"/>
        </w:rPr>
        <w:t xml:space="preserve"> (</w:t>
      </w:r>
      <w:r w:rsidR="00D403CA" w:rsidRPr="00C44FF1">
        <w:rPr>
          <w:rFonts w:cs="Calibri"/>
          <w:sz w:val="20"/>
        </w:rPr>
        <w:t>China</w:t>
      </w:r>
      <w:r w:rsidR="008E7865" w:rsidRPr="00C44FF1">
        <w:rPr>
          <w:rFonts w:cs="Calibri"/>
          <w:sz w:val="20"/>
        </w:rPr>
        <w:t xml:space="preserve"> time)</w:t>
      </w:r>
      <w:r w:rsidR="001D51F3" w:rsidRPr="00C44FF1">
        <w:rPr>
          <w:rFonts w:cs="Calibri"/>
          <w:sz w:val="20"/>
        </w:rPr>
        <w:t xml:space="preserve">, </w:t>
      </w:r>
      <w:r w:rsidR="00DC3C40" w:rsidRPr="00C44FF1">
        <w:rPr>
          <w:rFonts w:cs="Calibri"/>
          <w:sz w:val="20"/>
        </w:rPr>
        <w:t>11:00</w:t>
      </w:r>
      <w:r w:rsidR="00994977" w:rsidRPr="00C44FF1">
        <w:rPr>
          <w:rFonts w:cs="Calibri"/>
          <w:sz w:val="20"/>
        </w:rPr>
        <w:t>a</w:t>
      </w:r>
      <w:r w:rsidR="003C00C0" w:rsidRPr="00C44FF1">
        <w:rPr>
          <w:rFonts w:cs="Calibri"/>
          <w:sz w:val="20"/>
        </w:rPr>
        <w:t xml:space="preserve">m (Sydney time) </w:t>
      </w:r>
      <w:r w:rsidR="001D51F3" w:rsidRPr="00C44FF1">
        <w:rPr>
          <w:rFonts w:cs="Calibri"/>
          <w:sz w:val="20"/>
        </w:rPr>
        <w:t xml:space="preserve">on </w:t>
      </w:r>
      <w:bookmarkStart w:id="0" w:name="_Hlk212360681"/>
      <w:r w:rsidR="00A34142">
        <w:rPr>
          <w:rFonts w:cs="Calibri" w:hint="eastAsia"/>
          <w:sz w:val="20"/>
          <w:lang w:eastAsia="zh-TW"/>
        </w:rPr>
        <w:t>Friday</w:t>
      </w:r>
      <w:r w:rsidR="00A239E1">
        <w:rPr>
          <w:rFonts w:cs="Calibri"/>
          <w:sz w:val="20"/>
        </w:rPr>
        <w:t xml:space="preserve">, </w:t>
      </w:r>
      <w:r w:rsidR="00A34142">
        <w:rPr>
          <w:rFonts w:cs="Calibri" w:hint="eastAsia"/>
          <w:sz w:val="20"/>
          <w:lang w:eastAsia="zh-TW"/>
        </w:rPr>
        <w:t>28 November</w:t>
      </w:r>
      <w:r w:rsidR="00A239E1">
        <w:rPr>
          <w:rFonts w:cs="Calibri"/>
          <w:sz w:val="20"/>
        </w:rPr>
        <w:t xml:space="preserve"> </w:t>
      </w:r>
      <w:r w:rsidR="00162C04">
        <w:rPr>
          <w:rFonts w:cs="Calibri"/>
          <w:sz w:val="20"/>
        </w:rPr>
        <w:t>2025</w:t>
      </w:r>
      <w:bookmarkEnd w:id="0"/>
      <w:r w:rsidR="001D51F3" w:rsidRPr="00C44FF1">
        <w:rPr>
          <w:rFonts w:cs="Calibri"/>
          <w:sz w:val="20"/>
        </w:rPr>
        <w:t xml:space="preserve">, </w:t>
      </w:r>
      <w:bookmarkStart w:id="1" w:name="_Hlk208906180"/>
      <w:r w:rsidR="003C00C0" w:rsidRPr="00105FAE">
        <w:rPr>
          <w:rFonts w:cs="Calibri"/>
          <w:sz w:val="20"/>
        </w:rPr>
        <w:t>at</w:t>
      </w:r>
      <w:r w:rsidR="00994977" w:rsidRPr="00105FAE">
        <w:rPr>
          <w:rFonts w:cs="Calibri"/>
          <w:sz w:val="20"/>
        </w:rPr>
        <w:t xml:space="preserve"> </w:t>
      </w:r>
      <w:r w:rsidR="00162C04" w:rsidRPr="00162C04">
        <w:rPr>
          <w:rFonts w:cs="Calibri"/>
          <w:sz w:val="20"/>
          <w:lang w:val="en-US"/>
        </w:rPr>
        <w:t xml:space="preserve">Unit 1201, Building B, </w:t>
      </w:r>
      <w:proofErr w:type="spellStart"/>
      <w:r w:rsidR="00162C04" w:rsidRPr="00162C04">
        <w:rPr>
          <w:rFonts w:cs="Calibri"/>
          <w:sz w:val="20"/>
          <w:lang w:val="en-US"/>
        </w:rPr>
        <w:t>Aote</w:t>
      </w:r>
      <w:proofErr w:type="spellEnd"/>
      <w:r w:rsidR="00162C04" w:rsidRPr="00162C04">
        <w:rPr>
          <w:rFonts w:cs="Calibri"/>
          <w:sz w:val="20"/>
          <w:lang w:val="en-US"/>
        </w:rPr>
        <w:t xml:space="preserve"> </w:t>
      </w:r>
      <w:r w:rsidR="00162C04">
        <w:rPr>
          <w:rFonts w:cs="Calibri" w:hint="eastAsia"/>
          <w:sz w:val="20"/>
          <w:lang w:val="en-US" w:eastAsia="zh-TW"/>
        </w:rPr>
        <w:t>I</w:t>
      </w:r>
      <w:r w:rsidR="00162C04" w:rsidRPr="00162C04">
        <w:rPr>
          <w:rFonts w:cs="Calibri"/>
          <w:sz w:val="20"/>
          <w:lang w:val="en-US"/>
        </w:rPr>
        <w:t xml:space="preserve">nnovation </w:t>
      </w:r>
      <w:r w:rsidR="00162C04">
        <w:rPr>
          <w:rFonts w:cs="Calibri" w:hint="eastAsia"/>
          <w:sz w:val="20"/>
          <w:lang w:val="en-US" w:eastAsia="zh-TW"/>
        </w:rPr>
        <w:t>C</w:t>
      </w:r>
      <w:r w:rsidR="00162C04" w:rsidRPr="00162C04">
        <w:rPr>
          <w:rFonts w:cs="Calibri"/>
          <w:sz w:val="20"/>
          <w:lang w:val="en-US"/>
        </w:rPr>
        <w:t>enter</w:t>
      </w:r>
      <w:r w:rsidR="00162C04">
        <w:rPr>
          <w:rFonts w:cs="Calibri" w:hint="eastAsia"/>
          <w:sz w:val="20"/>
          <w:lang w:val="en-US" w:eastAsia="zh-TW"/>
        </w:rPr>
        <w:t>,</w:t>
      </w:r>
      <w:r w:rsidR="00162C04" w:rsidRPr="00162C04">
        <w:rPr>
          <w:rFonts w:cs="Calibri"/>
          <w:sz w:val="20"/>
          <w:lang w:val="en-US"/>
        </w:rPr>
        <w:t xml:space="preserve"> No. 10 </w:t>
      </w:r>
      <w:proofErr w:type="spellStart"/>
      <w:r w:rsidR="00162C04" w:rsidRPr="00162C04">
        <w:rPr>
          <w:rFonts w:cs="Calibri"/>
          <w:sz w:val="20"/>
          <w:lang w:val="en-US"/>
        </w:rPr>
        <w:t>Qiongyu</w:t>
      </w:r>
      <w:proofErr w:type="spellEnd"/>
      <w:r w:rsidR="00162C04" w:rsidRPr="00162C04">
        <w:rPr>
          <w:rFonts w:cs="Calibri"/>
          <w:sz w:val="20"/>
          <w:lang w:val="en-US"/>
        </w:rPr>
        <w:t xml:space="preserve"> Road, south of </w:t>
      </w:r>
      <w:proofErr w:type="spellStart"/>
      <w:r w:rsidR="00162C04" w:rsidRPr="00162C04">
        <w:rPr>
          <w:rFonts w:cs="Calibri"/>
          <w:sz w:val="20"/>
          <w:lang w:val="en-US"/>
        </w:rPr>
        <w:t>Beihuan</w:t>
      </w:r>
      <w:proofErr w:type="spellEnd"/>
      <w:r w:rsidR="00162C04" w:rsidRPr="00162C04">
        <w:rPr>
          <w:rFonts w:cs="Calibri"/>
          <w:sz w:val="20"/>
          <w:lang w:val="en-US"/>
        </w:rPr>
        <w:t xml:space="preserve"> Avenue</w:t>
      </w:r>
      <w:r w:rsidR="00162C04">
        <w:rPr>
          <w:rFonts w:cs="Calibri" w:hint="eastAsia"/>
          <w:sz w:val="20"/>
          <w:lang w:val="en-US" w:eastAsia="zh-TW"/>
        </w:rPr>
        <w:t>,</w:t>
      </w:r>
      <w:r w:rsidR="00162C04" w:rsidRPr="00162C04">
        <w:rPr>
          <w:rFonts w:cs="Calibri"/>
          <w:sz w:val="20"/>
          <w:lang w:val="en-US"/>
        </w:rPr>
        <w:t xml:space="preserve"> Nanshan District, Shenzhen</w:t>
      </w:r>
      <w:r w:rsidR="00C80725" w:rsidRPr="00105FAE">
        <w:rPr>
          <w:rFonts w:cs="Calibri"/>
          <w:sz w:val="20"/>
        </w:rPr>
        <w:t>, China</w:t>
      </w:r>
      <w:r w:rsidR="00C44FF1">
        <w:rPr>
          <w:rFonts w:cs="Calibri"/>
          <w:sz w:val="20"/>
        </w:rPr>
        <w:t>.</w:t>
      </w:r>
    </w:p>
    <w:bookmarkEnd w:id="1"/>
    <w:p w14:paraId="4B2FDD30" w14:textId="77777777" w:rsidR="00162C04" w:rsidRPr="00162C04" w:rsidRDefault="00162C04" w:rsidP="00286554">
      <w:pPr>
        <w:jc w:val="both"/>
        <w:rPr>
          <w:rFonts w:cs="Calibri"/>
          <w:sz w:val="20"/>
          <w:lang w:val="en-US" w:eastAsia="zh-TW"/>
        </w:rPr>
      </w:pPr>
    </w:p>
    <w:p w14:paraId="1946BBED" w14:textId="40521D15" w:rsidR="006646AC" w:rsidRPr="00FB6612" w:rsidRDefault="00E132CC" w:rsidP="00286554">
      <w:pPr>
        <w:jc w:val="both"/>
        <w:rPr>
          <w:rFonts w:cs="Calibri"/>
          <w:sz w:val="20"/>
          <w:lang w:eastAsia="zh-TW"/>
        </w:rPr>
      </w:pPr>
      <w:r w:rsidRPr="00673351">
        <w:rPr>
          <w:rFonts w:cs="Calibri"/>
          <w:sz w:val="20"/>
        </w:rPr>
        <w:t>It</w:t>
      </w:r>
      <w:r w:rsidR="006646AC" w:rsidRPr="00673351">
        <w:rPr>
          <w:rFonts w:cs="Calibri"/>
          <w:sz w:val="20"/>
        </w:rPr>
        <w:t xml:space="preserve"> is the preference of the Company for questions to be submitted to </w:t>
      </w:r>
      <w:hyperlink r:id="rId9" w:history="1">
        <w:r w:rsidR="003B2C8B" w:rsidRPr="006C41BD">
          <w:rPr>
            <w:rStyle w:val="aa"/>
            <w:rFonts w:cs="Calibri"/>
            <w:sz w:val="20"/>
            <w:u w:val="none"/>
          </w:rPr>
          <w:t>ir@ttg.cn</w:t>
        </w:r>
      </w:hyperlink>
      <w:r w:rsidR="003B2C8B" w:rsidRPr="006C41BD">
        <w:rPr>
          <w:rFonts w:cs="Calibri"/>
          <w:sz w:val="20"/>
        </w:rPr>
        <w:t xml:space="preserve"> </w:t>
      </w:r>
      <w:r w:rsidR="006646AC" w:rsidRPr="006C41BD">
        <w:rPr>
          <w:rFonts w:cs="Calibri"/>
          <w:sz w:val="20"/>
        </w:rPr>
        <w:t>prior to</w:t>
      </w:r>
      <w:r w:rsidR="006646AC" w:rsidRPr="00673351">
        <w:rPr>
          <w:rFonts w:cs="Calibri"/>
          <w:sz w:val="20"/>
        </w:rPr>
        <w:t xml:space="preserve"> the commencement of the meeting as those Shareholders</w:t>
      </w:r>
      <w:r w:rsidR="00894EC9">
        <w:rPr>
          <w:rFonts w:cs="Calibri" w:hint="eastAsia"/>
          <w:sz w:val="20"/>
          <w:lang w:eastAsia="zh-TW"/>
        </w:rPr>
        <w:t>.</w:t>
      </w:r>
    </w:p>
    <w:p w14:paraId="49A42839" w14:textId="77777777" w:rsidR="006646AC" w:rsidRPr="00FB6612" w:rsidRDefault="006646AC" w:rsidP="00286554">
      <w:pPr>
        <w:jc w:val="both"/>
        <w:rPr>
          <w:rFonts w:cs="Calibri"/>
          <w:sz w:val="20"/>
        </w:rPr>
      </w:pPr>
    </w:p>
    <w:p w14:paraId="0C93F82B" w14:textId="635502A1" w:rsidR="001338B2" w:rsidRPr="00A57B96" w:rsidRDefault="006646AC" w:rsidP="00286554">
      <w:pPr>
        <w:jc w:val="both"/>
        <w:rPr>
          <w:rFonts w:cs="Calibri"/>
          <w:sz w:val="20"/>
        </w:rPr>
      </w:pPr>
      <w:r w:rsidRPr="00FB6612">
        <w:rPr>
          <w:rFonts w:cs="Calibri"/>
          <w:sz w:val="20"/>
        </w:rPr>
        <w:t>All resolutions will be decided</w:t>
      </w:r>
      <w:r w:rsidR="00894EC9">
        <w:rPr>
          <w:rFonts w:cs="Calibri" w:hint="eastAsia"/>
          <w:sz w:val="20"/>
          <w:lang w:eastAsia="zh-TW"/>
        </w:rPr>
        <w:t>, based</w:t>
      </w:r>
      <w:r w:rsidRPr="00FB6612">
        <w:rPr>
          <w:rFonts w:cs="Calibri"/>
          <w:sz w:val="20"/>
        </w:rPr>
        <w:t xml:space="preserve"> on </w:t>
      </w:r>
      <w:r w:rsidR="00894EC9">
        <w:rPr>
          <w:rFonts w:cs="Calibri" w:hint="eastAsia"/>
          <w:sz w:val="20"/>
          <w:lang w:eastAsia="zh-TW"/>
        </w:rPr>
        <w:t xml:space="preserve">shareholders </w:t>
      </w:r>
      <w:bookmarkStart w:id="2" w:name="_Hlk208999766"/>
      <w:r w:rsidR="00894EC9">
        <w:rPr>
          <w:rFonts w:cs="Calibri" w:hint="eastAsia"/>
          <w:sz w:val="20"/>
          <w:lang w:eastAsia="zh-TW"/>
        </w:rPr>
        <w:t xml:space="preserve">present at the </w:t>
      </w:r>
      <w:r w:rsidR="00894EC9">
        <w:rPr>
          <w:rFonts w:cs="Calibri"/>
          <w:sz w:val="20"/>
          <w:lang w:eastAsia="zh-TW"/>
        </w:rPr>
        <w:t>meeting</w:t>
      </w:r>
      <w:r w:rsidR="00894EC9">
        <w:rPr>
          <w:rFonts w:cs="Calibri" w:hint="eastAsia"/>
          <w:sz w:val="20"/>
          <w:lang w:eastAsia="zh-TW"/>
        </w:rPr>
        <w:t xml:space="preserve"> who vote by show of hands and</w:t>
      </w:r>
      <w:bookmarkEnd w:id="2"/>
      <w:r w:rsidR="00894EC9">
        <w:rPr>
          <w:rFonts w:cs="Calibri" w:hint="eastAsia"/>
          <w:sz w:val="20"/>
          <w:lang w:eastAsia="zh-TW"/>
        </w:rPr>
        <w:t xml:space="preserve"> </w:t>
      </w:r>
      <w:r w:rsidRPr="00FB6612">
        <w:rPr>
          <w:rFonts w:cs="Calibri"/>
          <w:sz w:val="20"/>
        </w:rPr>
        <w:t xml:space="preserve">a poll based on proxy votes by returning the completed Voting Instruction Form at the address shown on the Voting Instruction Form </w:t>
      </w:r>
      <w:r w:rsidR="00465AE4">
        <w:rPr>
          <w:rFonts w:cs="Calibri"/>
          <w:sz w:val="20"/>
        </w:rPr>
        <w:t>no later</w:t>
      </w:r>
      <w:r w:rsidRPr="00FB6612">
        <w:rPr>
          <w:rFonts w:cs="Calibri"/>
          <w:sz w:val="20"/>
        </w:rPr>
        <w:t xml:space="preserve"> than </w:t>
      </w:r>
      <w:r w:rsidR="000D7E2C">
        <w:rPr>
          <w:rFonts w:cs="Calibri" w:hint="eastAsia"/>
          <w:sz w:val="20"/>
          <w:lang w:eastAsia="zh-TW"/>
        </w:rPr>
        <w:t>48</w:t>
      </w:r>
      <w:r w:rsidRPr="00FB6612">
        <w:rPr>
          <w:rFonts w:cs="Calibri"/>
          <w:sz w:val="20"/>
        </w:rPr>
        <w:t xml:space="preserve"> hours</w:t>
      </w:r>
      <w:r w:rsidR="000D7E2C">
        <w:rPr>
          <w:rFonts w:cs="Calibri" w:hint="eastAsia"/>
          <w:sz w:val="20"/>
          <w:lang w:eastAsia="zh-TW"/>
        </w:rPr>
        <w:t xml:space="preserve"> </w:t>
      </w:r>
      <w:r w:rsidRPr="00FB6612">
        <w:rPr>
          <w:rFonts w:cs="Calibri"/>
          <w:sz w:val="20"/>
        </w:rPr>
        <w:t xml:space="preserve">before the time fixed for the </w:t>
      </w:r>
      <w:r w:rsidR="00465AE4">
        <w:rPr>
          <w:rFonts w:cs="Calibri"/>
          <w:sz w:val="20"/>
        </w:rPr>
        <w:t xml:space="preserve">Annual General </w:t>
      </w:r>
      <w:r w:rsidRPr="00FB6612">
        <w:rPr>
          <w:rFonts w:cs="Calibri"/>
          <w:sz w:val="20"/>
        </w:rPr>
        <w:t xml:space="preserve">Meeting or an adjournment thereof, being no later than </w:t>
      </w:r>
      <w:r w:rsidR="00DC3C40" w:rsidRPr="00DC3C40">
        <w:rPr>
          <w:rFonts w:eastAsia="SimSun" w:cs="Calibri"/>
          <w:sz w:val="20"/>
          <w:lang w:eastAsia="zh-CN"/>
        </w:rPr>
        <w:t>9:00</w:t>
      </w:r>
      <w:r w:rsidR="00DC3C40" w:rsidRPr="00DC3C40">
        <w:rPr>
          <w:rFonts w:cs="Calibri"/>
          <w:sz w:val="20"/>
        </w:rPr>
        <w:t>am (China time), 11:00am (Sydney time</w:t>
      </w:r>
      <w:r w:rsidR="00DC3C40">
        <w:rPr>
          <w:rFonts w:cs="Calibri"/>
          <w:sz w:val="20"/>
        </w:rPr>
        <w:t xml:space="preserve">) </w:t>
      </w:r>
      <w:r w:rsidR="00EA26D3" w:rsidRPr="00FB6612">
        <w:rPr>
          <w:rFonts w:cs="Calibri"/>
          <w:sz w:val="20"/>
        </w:rPr>
        <w:t>on</w:t>
      </w:r>
      <w:r w:rsidR="00EA26D3" w:rsidRPr="00162C04">
        <w:rPr>
          <w:rFonts w:cs="Calibri"/>
          <w:sz w:val="20"/>
        </w:rPr>
        <w:t xml:space="preserve"> </w:t>
      </w:r>
      <w:bookmarkStart w:id="3" w:name="_Hlk212360696"/>
      <w:r w:rsidR="00A34142">
        <w:rPr>
          <w:rFonts w:cs="Calibri"/>
          <w:sz w:val="20"/>
          <w:lang w:eastAsia="zh-TW"/>
        </w:rPr>
        <w:t>Wednesday</w:t>
      </w:r>
      <w:r w:rsidR="000D4512" w:rsidRPr="00162C04">
        <w:rPr>
          <w:rFonts w:cs="Calibri"/>
          <w:sz w:val="20"/>
        </w:rPr>
        <w:t xml:space="preserve">, </w:t>
      </w:r>
      <w:r w:rsidR="00A34142">
        <w:rPr>
          <w:rFonts w:cs="Calibri" w:hint="eastAsia"/>
          <w:sz w:val="20"/>
          <w:lang w:eastAsia="zh-TW"/>
        </w:rPr>
        <w:t>26 November</w:t>
      </w:r>
      <w:r w:rsidRPr="00FB6612">
        <w:rPr>
          <w:rFonts w:cs="Calibri"/>
          <w:sz w:val="20"/>
        </w:rPr>
        <w:t xml:space="preserve"> </w:t>
      </w:r>
      <w:r w:rsidR="00162C04">
        <w:rPr>
          <w:rFonts w:cs="Calibri"/>
          <w:sz w:val="20"/>
        </w:rPr>
        <w:t>2025</w:t>
      </w:r>
      <w:bookmarkEnd w:id="3"/>
      <w:r w:rsidRPr="00FB6612">
        <w:rPr>
          <w:rFonts w:cs="Calibri"/>
          <w:sz w:val="20"/>
        </w:rPr>
        <w:t>.</w:t>
      </w:r>
    </w:p>
    <w:p w14:paraId="6F6112E6" w14:textId="77777777" w:rsidR="009367E7" w:rsidRPr="00695BAD" w:rsidRDefault="009367E7" w:rsidP="00286554">
      <w:pPr>
        <w:jc w:val="both"/>
        <w:rPr>
          <w:rFonts w:cs="Calibri"/>
          <w:b/>
          <w:sz w:val="20"/>
        </w:rPr>
      </w:pPr>
    </w:p>
    <w:p w14:paraId="7A1EE6B4" w14:textId="77777777" w:rsidR="001338B2" w:rsidRPr="00A57B96" w:rsidRDefault="00FB541D" w:rsidP="00286554">
      <w:pPr>
        <w:jc w:val="both"/>
        <w:rPr>
          <w:rFonts w:cs="Calibri"/>
          <w:b/>
          <w:sz w:val="20"/>
        </w:rPr>
      </w:pPr>
      <w:r>
        <w:rPr>
          <w:rFonts w:cs="Calibri"/>
          <w:b/>
          <w:sz w:val="20"/>
        </w:rPr>
        <w:t>ORDIN</w:t>
      </w:r>
      <w:r w:rsidR="000F2376">
        <w:rPr>
          <w:rFonts w:cs="Calibri"/>
          <w:b/>
          <w:sz w:val="20"/>
        </w:rPr>
        <w:t>A</w:t>
      </w:r>
      <w:r>
        <w:rPr>
          <w:rFonts w:cs="Calibri"/>
          <w:b/>
          <w:sz w:val="20"/>
        </w:rPr>
        <w:t xml:space="preserve">RY </w:t>
      </w:r>
      <w:r w:rsidR="001338B2" w:rsidRPr="00A57B96">
        <w:rPr>
          <w:rFonts w:cs="Calibri"/>
          <w:b/>
          <w:sz w:val="20"/>
        </w:rPr>
        <w:t>BUSINESS</w:t>
      </w:r>
    </w:p>
    <w:p w14:paraId="0E858FFD" w14:textId="77777777" w:rsidR="001338B2" w:rsidRPr="00A57B96" w:rsidRDefault="001338B2" w:rsidP="00286554">
      <w:pPr>
        <w:jc w:val="both"/>
        <w:rPr>
          <w:rFonts w:cs="Calibri"/>
          <w:sz w:val="20"/>
        </w:rPr>
      </w:pPr>
    </w:p>
    <w:p w14:paraId="34F1957B" w14:textId="48A83E23" w:rsidR="001338B2" w:rsidRPr="00A57B96" w:rsidRDefault="00162C04" w:rsidP="00286554">
      <w:pPr>
        <w:pStyle w:val="ListParagraph1"/>
        <w:numPr>
          <w:ilvl w:val="0"/>
          <w:numId w:val="1"/>
        </w:numPr>
        <w:jc w:val="both"/>
        <w:rPr>
          <w:rFonts w:cs="Calibri"/>
          <w:b/>
          <w:sz w:val="20"/>
        </w:rPr>
      </w:pPr>
      <w:r>
        <w:rPr>
          <w:rFonts w:cs="Calibri"/>
          <w:b/>
          <w:sz w:val="20"/>
        </w:rPr>
        <w:t>2025</w:t>
      </w:r>
      <w:r w:rsidR="001338B2" w:rsidRPr="00A57B96">
        <w:rPr>
          <w:rFonts w:cs="Calibri"/>
          <w:b/>
          <w:sz w:val="20"/>
        </w:rPr>
        <w:t xml:space="preserve"> Financial Statements</w:t>
      </w:r>
    </w:p>
    <w:p w14:paraId="33006ED8" w14:textId="77777777" w:rsidR="001338B2" w:rsidRPr="00A57B96" w:rsidRDefault="001338B2" w:rsidP="00286554">
      <w:pPr>
        <w:pStyle w:val="ListParagraph1"/>
        <w:ind w:left="502"/>
        <w:jc w:val="both"/>
        <w:rPr>
          <w:rFonts w:cs="Calibri"/>
          <w:sz w:val="20"/>
        </w:rPr>
      </w:pPr>
    </w:p>
    <w:p w14:paraId="32A9222C" w14:textId="5771F8D6" w:rsidR="00605563" w:rsidRDefault="00605563" w:rsidP="00286554">
      <w:pPr>
        <w:ind w:left="502"/>
        <w:jc w:val="both"/>
        <w:rPr>
          <w:rFonts w:cs="Calibri"/>
          <w:sz w:val="20"/>
          <w:lang w:eastAsia="zh-TW"/>
        </w:rPr>
      </w:pPr>
      <w:r>
        <w:rPr>
          <w:rFonts w:cs="Calibri"/>
          <w:sz w:val="20"/>
        </w:rPr>
        <w:t xml:space="preserve">To receive and consider the </w:t>
      </w:r>
      <w:r w:rsidRPr="00034851">
        <w:rPr>
          <w:rFonts w:cs="Calibri"/>
          <w:sz w:val="20"/>
        </w:rPr>
        <w:t xml:space="preserve">financial statements, the reports of the Directors and Auditors and other documents required to be annexed to the financial statements for the year ended on 31 March </w:t>
      </w:r>
      <w:r w:rsidR="00162C04">
        <w:rPr>
          <w:rFonts w:cs="Calibri"/>
          <w:sz w:val="20"/>
        </w:rPr>
        <w:t>2025</w:t>
      </w:r>
      <w:r w:rsidR="0018393E">
        <w:rPr>
          <w:rFonts w:cs="Calibri" w:hint="eastAsia"/>
          <w:sz w:val="20"/>
          <w:lang w:eastAsia="zh-TW"/>
        </w:rPr>
        <w:t>.</w:t>
      </w:r>
    </w:p>
    <w:p w14:paraId="1D90B353" w14:textId="77777777" w:rsidR="00605563" w:rsidRDefault="00605563" w:rsidP="00286554">
      <w:pPr>
        <w:ind w:left="502"/>
        <w:jc w:val="both"/>
        <w:rPr>
          <w:rFonts w:cs="Calibri"/>
          <w:sz w:val="20"/>
        </w:rPr>
      </w:pPr>
    </w:p>
    <w:p w14:paraId="533C399D" w14:textId="29FF43CE" w:rsidR="00605563" w:rsidRDefault="00605563" w:rsidP="00286554">
      <w:pPr>
        <w:ind w:left="502"/>
        <w:jc w:val="both"/>
        <w:rPr>
          <w:rFonts w:cs="Calibri"/>
          <w:sz w:val="20"/>
        </w:rPr>
      </w:pPr>
      <w:r>
        <w:rPr>
          <w:rFonts w:cs="Calibri"/>
          <w:sz w:val="20"/>
        </w:rPr>
        <w:t xml:space="preserve">No resolution is required by law in respect of this agenda item. However, it will provide </w:t>
      </w:r>
      <w:r w:rsidR="00DE4B73">
        <w:rPr>
          <w:rFonts w:cs="Calibri"/>
          <w:sz w:val="20"/>
        </w:rPr>
        <w:t xml:space="preserve">Shareholders and </w:t>
      </w:r>
      <w:r w:rsidR="00B77D5C">
        <w:rPr>
          <w:rFonts w:cs="Calibri"/>
          <w:sz w:val="20"/>
        </w:rPr>
        <w:t>Shareholders</w:t>
      </w:r>
      <w:r>
        <w:rPr>
          <w:rFonts w:cs="Calibri"/>
          <w:sz w:val="20"/>
        </w:rPr>
        <w:t xml:space="preserve"> with the opportunity to ask the </w:t>
      </w:r>
      <w:r w:rsidR="00CE24CE">
        <w:rPr>
          <w:rFonts w:cs="Calibri"/>
          <w:sz w:val="20"/>
        </w:rPr>
        <w:t>directors of the Company (</w:t>
      </w:r>
      <w:r w:rsidR="00004288" w:rsidRPr="00004288">
        <w:rPr>
          <w:rFonts w:cs="Calibri"/>
          <w:b/>
          <w:sz w:val="20"/>
        </w:rPr>
        <w:t>Directors</w:t>
      </w:r>
      <w:r w:rsidR="00004288">
        <w:rPr>
          <w:rFonts w:cs="Calibri"/>
          <w:sz w:val="20"/>
        </w:rPr>
        <w:t>)</w:t>
      </w:r>
      <w:r w:rsidR="00CE24CE">
        <w:rPr>
          <w:rFonts w:cs="Calibri"/>
          <w:sz w:val="20"/>
        </w:rPr>
        <w:t xml:space="preserve"> </w:t>
      </w:r>
      <w:r>
        <w:rPr>
          <w:rFonts w:cs="Calibri"/>
          <w:sz w:val="20"/>
        </w:rPr>
        <w:t>any questions in relation to the financial statements.</w:t>
      </w:r>
    </w:p>
    <w:p w14:paraId="35AC9C6B" w14:textId="77777777" w:rsidR="00BD5E00" w:rsidRDefault="00BD5E00" w:rsidP="00286554">
      <w:pPr>
        <w:pStyle w:val="ListParagraph1"/>
        <w:ind w:left="502"/>
        <w:jc w:val="both"/>
        <w:rPr>
          <w:rFonts w:cs="Calibri"/>
          <w:sz w:val="20"/>
          <w:lang w:eastAsia="zh-HK"/>
        </w:rPr>
      </w:pPr>
    </w:p>
    <w:p w14:paraId="39F9814C" w14:textId="7E9B1636" w:rsidR="00AD24AF" w:rsidRDefault="00B20909" w:rsidP="00286554">
      <w:pPr>
        <w:pStyle w:val="ListParagraph1"/>
        <w:numPr>
          <w:ilvl w:val="0"/>
          <w:numId w:val="1"/>
        </w:numPr>
        <w:jc w:val="both"/>
        <w:rPr>
          <w:rFonts w:cs="Calibri"/>
          <w:b/>
          <w:sz w:val="20"/>
        </w:rPr>
      </w:pPr>
      <w:r>
        <w:rPr>
          <w:rFonts w:cs="Calibri"/>
          <w:b/>
          <w:sz w:val="20"/>
          <w:lang w:eastAsia="zh-TW"/>
        </w:rPr>
        <w:t xml:space="preserve">Resolution 1 - </w:t>
      </w:r>
      <w:r w:rsidR="00AD24AF">
        <w:rPr>
          <w:rFonts w:cs="Calibri" w:hint="eastAsia"/>
          <w:b/>
          <w:sz w:val="20"/>
          <w:lang w:eastAsia="zh-TW"/>
        </w:rPr>
        <w:t>Remuneration of Directors</w:t>
      </w:r>
    </w:p>
    <w:p w14:paraId="33E224F0" w14:textId="77777777" w:rsidR="00AD24AF" w:rsidRDefault="00AD24AF" w:rsidP="00286554">
      <w:pPr>
        <w:pStyle w:val="ListParagraph1"/>
        <w:ind w:left="502"/>
        <w:jc w:val="both"/>
        <w:rPr>
          <w:rFonts w:cs="Calibri"/>
          <w:b/>
          <w:sz w:val="20"/>
          <w:lang w:eastAsia="zh-HK"/>
        </w:rPr>
      </w:pPr>
    </w:p>
    <w:p w14:paraId="05AFED59" w14:textId="77777777" w:rsidR="00826F94" w:rsidRDefault="00E71F53" w:rsidP="00286554">
      <w:pPr>
        <w:pStyle w:val="ListParagraph1"/>
        <w:ind w:left="502"/>
        <w:jc w:val="both"/>
        <w:rPr>
          <w:rFonts w:cs="Calibri"/>
          <w:sz w:val="20"/>
          <w:lang w:eastAsia="zh-TW"/>
        </w:rPr>
      </w:pPr>
      <w:r w:rsidRPr="00A57B96">
        <w:rPr>
          <w:rFonts w:cs="Calibri"/>
          <w:sz w:val="20"/>
          <w:lang w:eastAsia="zh-TW"/>
        </w:rPr>
        <w:t>To consider and, if thought fit, to pass</w:t>
      </w:r>
      <w:r w:rsidR="00826F94" w:rsidRPr="00826F94">
        <w:rPr>
          <w:rFonts w:cs="Calibri"/>
          <w:sz w:val="20"/>
          <w:lang w:eastAsia="zh-TW"/>
        </w:rPr>
        <w:t xml:space="preserve"> the following resolution </w:t>
      </w:r>
      <w:r>
        <w:rPr>
          <w:rFonts w:cs="Calibri"/>
          <w:sz w:val="20"/>
          <w:lang w:eastAsia="zh-TW"/>
        </w:rPr>
        <w:t xml:space="preserve">as </w:t>
      </w:r>
      <w:r w:rsidR="00826F94" w:rsidRPr="00ED2DBC">
        <w:rPr>
          <w:rFonts w:cs="Calibri"/>
          <w:sz w:val="20"/>
          <w:lang w:eastAsia="zh-TW"/>
        </w:rPr>
        <w:t>an</w:t>
      </w:r>
      <w:r w:rsidR="00826F94" w:rsidRPr="00826F94">
        <w:rPr>
          <w:rFonts w:cs="Calibri"/>
          <w:b/>
          <w:sz w:val="20"/>
          <w:lang w:eastAsia="zh-TW"/>
        </w:rPr>
        <w:t xml:space="preserve"> ordinary resolution</w:t>
      </w:r>
      <w:r w:rsidR="00826F94" w:rsidRPr="00826F94">
        <w:rPr>
          <w:rFonts w:cs="Calibri"/>
          <w:sz w:val="20"/>
          <w:lang w:eastAsia="zh-TW"/>
        </w:rPr>
        <w:t>:</w:t>
      </w:r>
    </w:p>
    <w:p w14:paraId="5875BEC2" w14:textId="77777777" w:rsidR="000F72E5" w:rsidRDefault="000F72E5" w:rsidP="00286554">
      <w:pPr>
        <w:pStyle w:val="ListParagraph1"/>
        <w:ind w:left="502"/>
        <w:jc w:val="both"/>
        <w:rPr>
          <w:rFonts w:cs="Calibri"/>
          <w:sz w:val="20"/>
          <w:lang w:eastAsia="zh-TW"/>
        </w:rPr>
      </w:pPr>
    </w:p>
    <w:p w14:paraId="56E5B5A8" w14:textId="78B3CAC4" w:rsidR="000F72E5" w:rsidRDefault="000F72E5" w:rsidP="00286554">
      <w:pPr>
        <w:pStyle w:val="ListParagraph1"/>
        <w:ind w:left="502"/>
        <w:jc w:val="both"/>
        <w:rPr>
          <w:rFonts w:cs="Calibri"/>
          <w:i/>
          <w:sz w:val="20"/>
          <w:lang w:eastAsia="zh-HK"/>
        </w:rPr>
      </w:pPr>
      <w:r w:rsidRPr="0036782B">
        <w:rPr>
          <w:rFonts w:cs="Calibri"/>
          <w:i/>
          <w:sz w:val="20"/>
          <w:lang w:eastAsia="zh-HK"/>
        </w:rPr>
        <w:t>“</w:t>
      </w:r>
      <w:r>
        <w:rPr>
          <w:rFonts w:cs="Calibri"/>
          <w:i/>
          <w:sz w:val="20"/>
          <w:lang w:eastAsia="zh-HK"/>
        </w:rPr>
        <w:t>Subject to not increasing the total amount of Director fees payable to the non-executive Directors (previously approved at th</w:t>
      </w:r>
      <w:r w:rsidR="0037439E">
        <w:rPr>
          <w:rFonts w:cs="Calibri"/>
          <w:i/>
          <w:sz w:val="20"/>
          <w:lang w:eastAsia="zh-HK"/>
        </w:rPr>
        <w:t xml:space="preserve">e </w:t>
      </w:r>
      <w:r w:rsidR="00162C04">
        <w:rPr>
          <w:rFonts w:cs="Calibri"/>
          <w:i/>
          <w:sz w:val="20"/>
          <w:lang w:eastAsia="zh-HK"/>
        </w:rPr>
        <w:t>2024</w:t>
      </w:r>
      <w:r>
        <w:rPr>
          <w:rFonts w:cs="Calibri"/>
          <w:i/>
          <w:sz w:val="20"/>
          <w:lang w:eastAsia="zh-HK"/>
        </w:rPr>
        <w:t xml:space="preserve"> Annual General </w:t>
      </w:r>
      <w:r w:rsidRPr="00A34142">
        <w:rPr>
          <w:rFonts w:cs="Calibri"/>
          <w:i/>
          <w:sz w:val="20"/>
          <w:lang w:eastAsia="zh-HK"/>
        </w:rPr>
        <w:t xml:space="preserve">Meeting), that for the purpose of Article 70(e) </w:t>
      </w:r>
      <w:r w:rsidR="0037439E" w:rsidRPr="00A34142">
        <w:rPr>
          <w:rFonts w:cs="Calibri"/>
          <w:i/>
          <w:sz w:val="20"/>
          <w:lang w:eastAsia="zh-HK"/>
        </w:rPr>
        <w:t xml:space="preserve">of the </w:t>
      </w:r>
      <w:r w:rsidR="000C64ED" w:rsidRPr="00A34142">
        <w:rPr>
          <w:rFonts w:cs="Calibri"/>
          <w:i/>
          <w:sz w:val="20"/>
          <w:lang w:eastAsia="zh-HK"/>
        </w:rPr>
        <w:t xml:space="preserve">Company's </w:t>
      </w:r>
      <w:r w:rsidR="0037439E" w:rsidRPr="00A34142">
        <w:rPr>
          <w:rFonts w:cs="Calibri"/>
          <w:i/>
          <w:sz w:val="20"/>
          <w:lang w:eastAsia="zh-HK"/>
        </w:rPr>
        <w:t>Articles of Association</w:t>
      </w:r>
      <w:r w:rsidR="0018393E" w:rsidRPr="00A34142">
        <w:rPr>
          <w:rFonts w:cs="Calibri" w:hint="eastAsia"/>
          <w:i/>
          <w:sz w:val="20"/>
          <w:lang w:eastAsia="zh-HK"/>
        </w:rPr>
        <w:t>,</w:t>
      </w:r>
      <w:r w:rsidR="0037439E" w:rsidRPr="00A34142">
        <w:rPr>
          <w:rFonts w:cs="Calibri"/>
          <w:i/>
          <w:sz w:val="20"/>
          <w:lang w:eastAsia="zh-HK"/>
        </w:rPr>
        <w:t xml:space="preserve"> </w:t>
      </w:r>
      <w:r w:rsidRPr="00A34142">
        <w:rPr>
          <w:rFonts w:cs="Calibri"/>
          <w:i/>
          <w:sz w:val="20"/>
          <w:lang w:eastAsia="zh-HK"/>
        </w:rPr>
        <w:t xml:space="preserve">the Directors, with the advice from the remuneration committee, be authorised to fix the remuneration of the Directors for the year ending 31 March </w:t>
      </w:r>
      <w:r w:rsidR="00DE12C2" w:rsidRPr="00A34142">
        <w:rPr>
          <w:rFonts w:cs="Calibri"/>
          <w:i/>
          <w:sz w:val="20"/>
          <w:lang w:eastAsia="zh-HK"/>
        </w:rPr>
        <w:t>202</w:t>
      </w:r>
      <w:r w:rsidR="00636C28" w:rsidRPr="00A34142">
        <w:rPr>
          <w:rFonts w:cs="Calibri" w:hint="eastAsia"/>
          <w:i/>
          <w:sz w:val="20"/>
          <w:lang w:eastAsia="zh-HK"/>
        </w:rPr>
        <w:t>5</w:t>
      </w:r>
      <w:r w:rsidRPr="00A34142">
        <w:rPr>
          <w:rFonts w:cs="Calibri"/>
          <w:i/>
          <w:sz w:val="20"/>
          <w:lang w:eastAsia="zh-HK"/>
        </w:rPr>
        <w:t>."</w:t>
      </w:r>
    </w:p>
    <w:p w14:paraId="3823F7C9" w14:textId="77777777" w:rsidR="000F72E5" w:rsidRDefault="000F72E5" w:rsidP="00286554">
      <w:pPr>
        <w:pStyle w:val="ListParagraph1"/>
        <w:ind w:left="502"/>
        <w:jc w:val="both"/>
        <w:rPr>
          <w:rFonts w:cs="Calibri"/>
          <w:sz w:val="20"/>
          <w:lang w:eastAsia="zh-TW"/>
        </w:rPr>
      </w:pPr>
    </w:p>
    <w:p w14:paraId="7A3F30C1" w14:textId="15A7AC6F" w:rsidR="001338B2" w:rsidRPr="003B6820" w:rsidRDefault="00B20909" w:rsidP="00286554">
      <w:pPr>
        <w:pStyle w:val="ListParagraph1"/>
        <w:numPr>
          <w:ilvl w:val="0"/>
          <w:numId w:val="1"/>
        </w:numPr>
        <w:jc w:val="both"/>
        <w:rPr>
          <w:rFonts w:cs="Calibri"/>
          <w:b/>
          <w:sz w:val="20"/>
        </w:rPr>
      </w:pPr>
      <w:r>
        <w:rPr>
          <w:rFonts w:cs="Calibri"/>
          <w:b/>
          <w:sz w:val="20"/>
          <w:lang w:eastAsia="zh-TW"/>
        </w:rPr>
        <w:t xml:space="preserve">Resolution 2 - </w:t>
      </w:r>
      <w:r w:rsidR="001338B2">
        <w:rPr>
          <w:rFonts w:cs="Calibri"/>
          <w:b/>
          <w:sz w:val="20"/>
          <w:lang w:eastAsia="zh-TW"/>
        </w:rPr>
        <w:t>Re-e</w:t>
      </w:r>
      <w:r w:rsidR="001338B2" w:rsidRPr="00A57B96">
        <w:rPr>
          <w:rFonts w:cs="Calibri"/>
          <w:b/>
          <w:sz w:val="20"/>
        </w:rPr>
        <w:t xml:space="preserve">lection of </w:t>
      </w:r>
      <w:r w:rsidR="001338B2" w:rsidRPr="00C45DA4">
        <w:rPr>
          <w:rFonts w:cs="Calibri"/>
          <w:b/>
          <w:sz w:val="20"/>
          <w:lang w:eastAsia="zh-TW"/>
        </w:rPr>
        <w:t>D</w:t>
      </w:r>
      <w:r w:rsidR="001338B2" w:rsidRPr="00C45DA4">
        <w:rPr>
          <w:rFonts w:cs="Calibri"/>
          <w:b/>
          <w:sz w:val="20"/>
        </w:rPr>
        <w:t>irector</w:t>
      </w:r>
      <w:r w:rsidR="000D7462" w:rsidRPr="00C45DA4">
        <w:rPr>
          <w:rFonts w:cs="Calibri"/>
          <w:b/>
          <w:sz w:val="20"/>
          <w:lang w:eastAsia="zh-TW"/>
        </w:rPr>
        <w:t xml:space="preserve"> – </w:t>
      </w:r>
      <w:r w:rsidR="00B74CF8" w:rsidRPr="005D66B6">
        <w:rPr>
          <w:rFonts w:cs="Calibri"/>
          <w:b/>
          <w:sz w:val="20"/>
          <w:lang w:eastAsia="zh-TW"/>
        </w:rPr>
        <w:t>M</w:t>
      </w:r>
      <w:r w:rsidR="00162C04">
        <w:rPr>
          <w:rFonts w:cs="Calibri" w:hint="eastAsia"/>
          <w:b/>
          <w:sz w:val="20"/>
          <w:lang w:eastAsia="zh-TW"/>
        </w:rPr>
        <w:t>s</w:t>
      </w:r>
      <w:r w:rsidR="00B74CF8" w:rsidRPr="005D66B6">
        <w:rPr>
          <w:rFonts w:cs="Calibri"/>
          <w:b/>
          <w:sz w:val="20"/>
          <w:lang w:eastAsia="zh-TW"/>
        </w:rPr>
        <w:t xml:space="preserve">. </w:t>
      </w:r>
      <w:r w:rsidR="00162C04">
        <w:rPr>
          <w:rFonts w:cs="Calibri" w:hint="eastAsia"/>
          <w:b/>
          <w:sz w:val="20"/>
          <w:lang w:eastAsia="zh-TW"/>
        </w:rPr>
        <w:t>Gao Qiuju</w:t>
      </w:r>
      <w:r w:rsidR="00636C28" w:rsidRPr="00636C28">
        <w:rPr>
          <w:rFonts w:cs="Calibri"/>
          <w:b/>
          <w:sz w:val="20"/>
          <w:lang w:eastAsia="zh-HK"/>
        </w:rPr>
        <w:t xml:space="preserve"> </w:t>
      </w:r>
    </w:p>
    <w:p w14:paraId="653E483C" w14:textId="77777777" w:rsidR="000D7462" w:rsidRPr="005F4AD6" w:rsidRDefault="000D7462" w:rsidP="00286554">
      <w:pPr>
        <w:pStyle w:val="ListParagraph1"/>
        <w:ind w:left="502"/>
        <w:jc w:val="both"/>
        <w:rPr>
          <w:rFonts w:cs="Calibri"/>
          <w:b/>
          <w:sz w:val="20"/>
        </w:rPr>
      </w:pPr>
    </w:p>
    <w:p w14:paraId="216603D6" w14:textId="23D19B02" w:rsidR="00826F94" w:rsidRDefault="00E71F53" w:rsidP="00286554">
      <w:pPr>
        <w:pStyle w:val="ab"/>
        <w:ind w:leftChars="228" w:left="502"/>
        <w:jc w:val="both"/>
        <w:rPr>
          <w:rFonts w:cs="Calibri"/>
          <w:sz w:val="20"/>
          <w:lang w:eastAsia="zh-TW"/>
        </w:rPr>
      </w:pPr>
      <w:r w:rsidRPr="00A57B96">
        <w:rPr>
          <w:rFonts w:cs="Calibri"/>
          <w:sz w:val="20"/>
          <w:lang w:eastAsia="zh-TW"/>
        </w:rPr>
        <w:t>To consider and, if thought fit, to pass</w:t>
      </w:r>
      <w:r w:rsidRPr="00826F94">
        <w:rPr>
          <w:rFonts w:cs="Calibri"/>
          <w:sz w:val="20"/>
          <w:lang w:eastAsia="zh-TW"/>
        </w:rPr>
        <w:t xml:space="preserve"> </w:t>
      </w:r>
      <w:r w:rsidR="00826F94" w:rsidRPr="00826F94">
        <w:rPr>
          <w:rFonts w:cs="Calibri"/>
          <w:sz w:val="20"/>
          <w:lang w:eastAsia="zh-TW"/>
        </w:rPr>
        <w:t xml:space="preserve">the following resolution </w:t>
      </w:r>
      <w:r w:rsidR="00756173">
        <w:rPr>
          <w:rFonts w:cs="Calibri"/>
          <w:sz w:val="20"/>
          <w:lang w:eastAsia="zh-TW"/>
        </w:rPr>
        <w:t xml:space="preserve">as </w:t>
      </w:r>
      <w:r w:rsidR="00826F94" w:rsidRPr="00ED2DBC">
        <w:rPr>
          <w:rFonts w:cs="Calibri"/>
          <w:sz w:val="20"/>
          <w:lang w:eastAsia="zh-TW"/>
        </w:rPr>
        <w:t>an</w:t>
      </w:r>
      <w:r w:rsidR="00826F94" w:rsidRPr="00826F94">
        <w:rPr>
          <w:rFonts w:cs="Calibri"/>
          <w:b/>
          <w:sz w:val="20"/>
          <w:lang w:eastAsia="zh-TW"/>
        </w:rPr>
        <w:t xml:space="preserve"> ordinary resolution</w:t>
      </w:r>
      <w:r w:rsidR="00826F94" w:rsidRPr="00826F94">
        <w:rPr>
          <w:rFonts w:cs="Calibri"/>
          <w:sz w:val="20"/>
          <w:lang w:eastAsia="zh-TW"/>
        </w:rPr>
        <w:t>:</w:t>
      </w:r>
    </w:p>
    <w:p w14:paraId="61ADDAA5" w14:textId="77777777" w:rsidR="00826F94" w:rsidRDefault="00826F94" w:rsidP="00286554">
      <w:pPr>
        <w:pStyle w:val="ListParagraph1"/>
        <w:ind w:left="502"/>
        <w:jc w:val="both"/>
        <w:rPr>
          <w:rFonts w:cs="Calibri"/>
          <w:sz w:val="20"/>
        </w:rPr>
      </w:pPr>
      <w:r w:rsidRPr="00A57B96">
        <w:rPr>
          <w:rFonts w:cs="Calibri"/>
          <w:sz w:val="20"/>
        </w:rPr>
        <w:t xml:space="preserve"> </w:t>
      </w:r>
    </w:p>
    <w:p w14:paraId="12322952" w14:textId="6814FA4B" w:rsidR="00616607" w:rsidRDefault="002B6942" w:rsidP="00286554">
      <w:pPr>
        <w:pStyle w:val="ListParagraph1"/>
        <w:ind w:left="502"/>
        <w:jc w:val="both"/>
        <w:rPr>
          <w:rFonts w:cs="Calibri"/>
          <w:i/>
          <w:sz w:val="20"/>
          <w:lang w:eastAsia="zh-HK"/>
        </w:rPr>
      </w:pPr>
      <w:r w:rsidRPr="00826F94">
        <w:rPr>
          <w:rFonts w:cs="Calibri"/>
          <w:i/>
          <w:sz w:val="20"/>
          <w:lang w:eastAsia="zh-HK"/>
        </w:rPr>
        <w:t xml:space="preserve">“That </w:t>
      </w:r>
      <w:r w:rsidR="005F4AD6">
        <w:rPr>
          <w:rFonts w:cs="Calibri" w:hint="eastAsia"/>
          <w:i/>
          <w:sz w:val="20"/>
          <w:lang w:eastAsia="zh-HK"/>
        </w:rPr>
        <w:t>Ms. Gao Qiuju</w:t>
      </w:r>
      <w:r w:rsidRPr="00826F94">
        <w:rPr>
          <w:rFonts w:cs="Calibri"/>
          <w:i/>
          <w:sz w:val="20"/>
          <w:lang w:eastAsia="zh-HK"/>
        </w:rPr>
        <w:t xml:space="preserve"> (</w:t>
      </w:r>
      <w:r w:rsidR="007B4E94">
        <w:rPr>
          <w:rFonts w:cs="Calibri"/>
          <w:i/>
          <w:sz w:val="20"/>
          <w:lang w:eastAsia="zh-HK"/>
        </w:rPr>
        <w:t>Executive Director</w:t>
      </w:r>
      <w:r w:rsidRPr="00826F94">
        <w:rPr>
          <w:rFonts w:cs="Calibri"/>
          <w:i/>
          <w:sz w:val="20"/>
          <w:lang w:eastAsia="zh-HK"/>
        </w:rPr>
        <w:t xml:space="preserve">) retires as a director in accordance with </w:t>
      </w:r>
      <w:r>
        <w:rPr>
          <w:rFonts w:cs="Calibri"/>
          <w:i/>
          <w:sz w:val="20"/>
          <w:lang w:eastAsia="zh-HK"/>
        </w:rPr>
        <w:t xml:space="preserve">Article </w:t>
      </w:r>
      <w:r w:rsidRPr="00826F94">
        <w:rPr>
          <w:rFonts w:cs="Calibri" w:hint="eastAsia"/>
          <w:i/>
          <w:sz w:val="20"/>
          <w:lang w:eastAsia="zh-HK"/>
        </w:rPr>
        <w:t>104</w:t>
      </w:r>
      <w:r w:rsidRPr="00826F94">
        <w:rPr>
          <w:rFonts w:cs="Calibri"/>
          <w:i/>
          <w:sz w:val="20"/>
          <w:lang w:eastAsia="zh-HK"/>
        </w:rPr>
        <w:t xml:space="preserve"> of the Company’s </w:t>
      </w:r>
      <w:r>
        <w:rPr>
          <w:rFonts w:cs="Calibri"/>
          <w:i/>
          <w:sz w:val="20"/>
          <w:lang w:eastAsia="zh-HK"/>
        </w:rPr>
        <w:t>Articles of Association</w:t>
      </w:r>
      <w:r w:rsidRPr="00826F94">
        <w:rPr>
          <w:rFonts w:cs="Calibri"/>
          <w:i/>
          <w:sz w:val="20"/>
          <w:lang w:eastAsia="zh-HK"/>
        </w:rPr>
        <w:t xml:space="preserve"> and, being eligible, is re-elected as a director of the Company.”</w:t>
      </w:r>
    </w:p>
    <w:p w14:paraId="187AC854" w14:textId="77777777" w:rsidR="00BE2325" w:rsidRPr="005F4AD6" w:rsidRDefault="00BE2325" w:rsidP="00286554">
      <w:pPr>
        <w:pStyle w:val="ListParagraph1"/>
        <w:ind w:left="502"/>
        <w:jc w:val="both"/>
        <w:rPr>
          <w:rFonts w:cs="Calibri"/>
          <w:i/>
          <w:sz w:val="20"/>
          <w:lang w:eastAsia="zh-HK"/>
        </w:rPr>
      </w:pPr>
    </w:p>
    <w:p w14:paraId="3B0591CF" w14:textId="676B516F" w:rsidR="001338B2" w:rsidRDefault="00B20909" w:rsidP="00286554">
      <w:pPr>
        <w:pStyle w:val="ListParagraph1"/>
        <w:numPr>
          <w:ilvl w:val="0"/>
          <w:numId w:val="1"/>
        </w:numPr>
        <w:jc w:val="both"/>
        <w:rPr>
          <w:rFonts w:cs="Calibri"/>
          <w:b/>
          <w:sz w:val="20"/>
          <w:lang w:eastAsia="zh-HK"/>
        </w:rPr>
      </w:pPr>
      <w:r>
        <w:rPr>
          <w:rFonts w:cs="Calibri"/>
          <w:b/>
          <w:sz w:val="20"/>
          <w:lang w:eastAsia="zh-TW"/>
        </w:rPr>
        <w:t xml:space="preserve">Resolution </w:t>
      </w:r>
      <w:r w:rsidR="00636C28">
        <w:rPr>
          <w:rFonts w:cs="Calibri" w:hint="eastAsia"/>
          <w:b/>
          <w:sz w:val="20"/>
          <w:lang w:eastAsia="zh-TW"/>
        </w:rPr>
        <w:t>3</w:t>
      </w:r>
      <w:r>
        <w:rPr>
          <w:rFonts w:cs="Calibri"/>
          <w:b/>
          <w:sz w:val="20"/>
          <w:lang w:eastAsia="zh-TW"/>
        </w:rPr>
        <w:t xml:space="preserve"> - </w:t>
      </w:r>
      <w:r w:rsidR="001338B2">
        <w:rPr>
          <w:rFonts w:cs="Calibri"/>
          <w:b/>
          <w:sz w:val="20"/>
          <w:lang w:eastAsia="zh-HK"/>
        </w:rPr>
        <w:t>Re-appointment of Auditors</w:t>
      </w:r>
    </w:p>
    <w:p w14:paraId="5FB78CDC" w14:textId="77777777" w:rsidR="001338B2" w:rsidRDefault="001338B2" w:rsidP="00286554">
      <w:pPr>
        <w:pStyle w:val="ListParagraph1"/>
        <w:ind w:left="502"/>
        <w:jc w:val="both"/>
        <w:rPr>
          <w:rFonts w:cs="Calibri"/>
          <w:b/>
          <w:sz w:val="20"/>
          <w:lang w:eastAsia="zh-HK"/>
        </w:rPr>
      </w:pPr>
    </w:p>
    <w:p w14:paraId="1FA3CBE2" w14:textId="77777777" w:rsidR="00826F94" w:rsidRDefault="00F26C97" w:rsidP="00286554">
      <w:pPr>
        <w:pStyle w:val="ab"/>
        <w:ind w:leftChars="228" w:left="502"/>
        <w:jc w:val="both"/>
        <w:rPr>
          <w:rFonts w:cs="Calibri"/>
          <w:sz w:val="20"/>
          <w:lang w:eastAsia="zh-TW"/>
        </w:rPr>
      </w:pPr>
      <w:r w:rsidRPr="00A57B96">
        <w:rPr>
          <w:rFonts w:cs="Calibri"/>
          <w:sz w:val="20"/>
          <w:lang w:eastAsia="zh-TW"/>
        </w:rPr>
        <w:t xml:space="preserve">To consider and, if thought fit, to </w:t>
      </w:r>
      <w:r>
        <w:rPr>
          <w:rFonts w:cs="Calibri"/>
          <w:sz w:val="20"/>
          <w:lang w:eastAsia="zh-TW"/>
        </w:rPr>
        <w:t xml:space="preserve">pass </w:t>
      </w:r>
      <w:r w:rsidR="00826F94" w:rsidRPr="00826F94">
        <w:rPr>
          <w:rFonts w:cs="Calibri"/>
          <w:sz w:val="20"/>
          <w:lang w:eastAsia="zh-TW"/>
        </w:rPr>
        <w:t xml:space="preserve">the following resolution as </w:t>
      </w:r>
      <w:r w:rsidR="00826F94" w:rsidRPr="00ED2DBC">
        <w:rPr>
          <w:rFonts w:cs="Calibri"/>
          <w:sz w:val="20"/>
          <w:lang w:eastAsia="zh-TW"/>
        </w:rPr>
        <w:t>an</w:t>
      </w:r>
      <w:r w:rsidR="00826F94" w:rsidRPr="00826F94">
        <w:rPr>
          <w:rFonts w:cs="Calibri"/>
          <w:b/>
          <w:sz w:val="20"/>
          <w:lang w:eastAsia="zh-TW"/>
        </w:rPr>
        <w:t xml:space="preserve"> ordinary resolution</w:t>
      </w:r>
      <w:r w:rsidR="00826F94" w:rsidRPr="00826F94">
        <w:rPr>
          <w:rFonts w:cs="Calibri"/>
          <w:sz w:val="20"/>
          <w:lang w:eastAsia="zh-TW"/>
        </w:rPr>
        <w:t>:</w:t>
      </w:r>
    </w:p>
    <w:p w14:paraId="69D16F85" w14:textId="77777777" w:rsidR="00826F94" w:rsidRDefault="00826F94" w:rsidP="00286554">
      <w:pPr>
        <w:pStyle w:val="ListParagraph1"/>
        <w:ind w:left="502"/>
        <w:jc w:val="both"/>
        <w:rPr>
          <w:rFonts w:cs="Calibri"/>
          <w:sz w:val="20"/>
          <w:lang w:eastAsia="zh-HK"/>
        </w:rPr>
      </w:pPr>
    </w:p>
    <w:p w14:paraId="22B03A07" w14:textId="4C839E02" w:rsidR="001338B2" w:rsidRPr="00FB6612" w:rsidRDefault="00415461" w:rsidP="00286554">
      <w:pPr>
        <w:pStyle w:val="ListParagraph1"/>
        <w:ind w:left="502"/>
        <w:jc w:val="both"/>
        <w:rPr>
          <w:rFonts w:eastAsia="SimSun" w:cs="Calibri"/>
          <w:i/>
          <w:sz w:val="20"/>
          <w:lang w:eastAsia="zh-CN"/>
        </w:rPr>
      </w:pPr>
      <w:r w:rsidRPr="00FB6612">
        <w:rPr>
          <w:rFonts w:eastAsia="SimSun" w:cs="Calibri"/>
          <w:i/>
          <w:sz w:val="20"/>
          <w:lang w:eastAsia="zh-CN"/>
        </w:rPr>
        <w:t>"</w:t>
      </w:r>
      <w:r w:rsidR="001338B2" w:rsidRPr="00FB6612">
        <w:rPr>
          <w:rFonts w:eastAsia="SimSun" w:cs="Calibri"/>
          <w:i/>
          <w:sz w:val="20"/>
          <w:lang w:eastAsia="zh-CN"/>
        </w:rPr>
        <w:t xml:space="preserve">That </w:t>
      </w:r>
      <w:r w:rsidR="007562A0" w:rsidRPr="00FB6612">
        <w:rPr>
          <w:rFonts w:eastAsia="SimSun" w:cs="Calibri"/>
          <w:i/>
          <w:sz w:val="20"/>
          <w:lang w:eastAsia="zh-CN"/>
        </w:rPr>
        <w:t>Asian Alliance (HK) CPA Limited</w:t>
      </w:r>
      <w:r w:rsidR="00CE24CE">
        <w:rPr>
          <w:rFonts w:eastAsia="SimSun" w:cs="Calibri"/>
          <w:i/>
          <w:sz w:val="20"/>
          <w:lang w:eastAsia="zh-CN"/>
        </w:rPr>
        <w:t>,</w:t>
      </w:r>
      <w:r w:rsidR="007562A0" w:rsidRPr="00FB6612">
        <w:rPr>
          <w:rFonts w:eastAsia="SimSun" w:cs="Calibri"/>
          <w:i/>
          <w:sz w:val="20"/>
          <w:lang w:eastAsia="zh-CN"/>
        </w:rPr>
        <w:t xml:space="preserve"> </w:t>
      </w:r>
      <w:r w:rsidR="001338B2" w:rsidRPr="00FB6612">
        <w:rPr>
          <w:rFonts w:eastAsia="SimSun" w:cs="Calibri"/>
          <w:i/>
          <w:sz w:val="20"/>
          <w:lang w:eastAsia="zh-CN"/>
        </w:rPr>
        <w:t xml:space="preserve">being </w:t>
      </w:r>
      <w:r w:rsidR="00CE24CE">
        <w:rPr>
          <w:rFonts w:eastAsia="SimSun" w:cs="Calibri"/>
          <w:i/>
          <w:sz w:val="20"/>
          <w:lang w:eastAsia="zh-CN"/>
        </w:rPr>
        <w:t xml:space="preserve">the </w:t>
      </w:r>
      <w:r w:rsidR="001338B2" w:rsidRPr="00FB6612">
        <w:rPr>
          <w:rFonts w:eastAsia="SimSun" w:cs="Calibri"/>
          <w:i/>
          <w:sz w:val="20"/>
          <w:lang w:eastAsia="zh-CN"/>
        </w:rPr>
        <w:t>auditors of the Company</w:t>
      </w:r>
      <w:r w:rsidR="00CE24CE">
        <w:rPr>
          <w:rFonts w:eastAsia="SimSun" w:cs="Calibri"/>
          <w:i/>
          <w:sz w:val="20"/>
          <w:lang w:eastAsia="zh-CN"/>
        </w:rPr>
        <w:t>,</w:t>
      </w:r>
      <w:r w:rsidR="001338B2" w:rsidRPr="00FB6612">
        <w:rPr>
          <w:rFonts w:eastAsia="SimSun" w:cs="Calibri"/>
          <w:i/>
          <w:sz w:val="20"/>
          <w:lang w:eastAsia="zh-CN"/>
        </w:rPr>
        <w:t xml:space="preserve"> be re-appointed </w:t>
      </w:r>
      <w:r w:rsidR="00CE24CE">
        <w:rPr>
          <w:rFonts w:eastAsia="SimSun" w:cs="Calibri"/>
          <w:i/>
          <w:sz w:val="20"/>
          <w:lang w:eastAsia="zh-CN"/>
        </w:rPr>
        <w:t>as the Company's</w:t>
      </w:r>
      <w:r w:rsidR="00A81083">
        <w:rPr>
          <w:rFonts w:eastAsia="SimSun" w:cs="Calibri"/>
          <w:i/>
          <w:sz w:val="20"/>
          <w:lang w:eastAsia="zh-CN"/>
        </w:rPr>
        <w:t xml:space="preserve"> registered</w:t>
      </w:r>
      <w:r w:rsidR="00CE24CE">
        <w:rPr>
          <w:rFonts w:eastAsia="SimSun" w:cs="Calibri"/>
          <w:i/>
          <w:sz w:val="20"/>
          <w:lang w:eastAsia="zh-CN"/>
        </w:rPr>
        <w:t xml:space="preserve"> </w:t>
      </w:r>
      <w:r w:rsidR="001338B2" w:rsidRPr="00FB6612">
        <w:rPr>
          <w:rFonts w:eastAsia="SimSun" w:cs="Calibri"/>
          <w:i/>
          <w:sz w:val="20"/>
          <w:lang w:eastAsia="zh-CN"/>
        </w:rPr>
        <w:t xml:space="preserve">auditors and that the </w:t>
      </w:r>
      <w:r w:rsidR="00616607">
        <w:rPr>
          <w:rFonts w:eastAsia="SimSun" w:cs="Calibri"/>
          <w:i/>
          <w:sz w:val="20"/>
          <w:lang w:eastAsia="zh-CN"/>
        </w:rPr>
        <w:t>D</w:t>
      </w:r>
      <w:r w:rsidR="001338B2" w:rsidRPr="00FB6612">
        <w:rPr>
          <w:rFonts w:eastAsia="SimSun" w:cs="Calibri"/>
          <w:i/>
          <w:sz w:val="20"/>
          <w:lang w:eastAsia="zh-CN"/>
        </w:rPr>
        <w:t>irectors be authorised to fix their remuneration.</w:t>
      </w:r>
      <w:r w:rsidRPr="00FB6612">
        <w:rPr>
          <w:rFonts w:eastAsia="SimSun" w:cs="Calibri"/>
          <w:i/>
          <w:sz w:val="20"/>
          <w:lang w:eastAsia="zh-CN"/>
        </w:rPr>
        <w:t>"</w:t>
      </w:r>
      <w:r w:rsidR="000412A3" w:rsidRPr="00FB6612">
        <w:rPr>
          <w:rFonts w:eastAsia="SimSun" w:cs="Calibri"/>
          <w:i/>
          <w:sz w:val="20"/>
          <w:lang w:eastAsia="zh-CN"/>
        </w:rPr>
        <w:t xml:space="preserve"> </w:t>
      </w:r>
    </w:p>
    <w:p w14:paraId="5DAEE9EB" w14:textId="77777777" w:rsidR="0071175D" w:rsidRDefault="0071175D" w:rsidP="00286554">
      <w:pPr>
        <w:pStyle w:val="ListParagraph1"/>
        <w:ind w:left="502"/>
        <w:jc w:val="both"/>
        <w:rPr>
          <w:rFonts w:cs="Calibri"/>
          <w:i/>
          <w:sz w:val="20"/>
          <w:lang w:eastAsia="zh-HK"/>
        </w:rPr>
      </w:pPr>
    </w:p>
    <w:p w14:paraId="456C52D0" w14:textId="77777777" w:rsidR="0018393E" w:rsidRDefault="0018393E" w:rsidP="00286554">
      <w:pPr>
        <w:ind w:left="0" w:right="0"/>
        <w:jc w:val="both"/>
        <w:rPr>
          <w:rFonts w:cs="Calibri"/>
          <w:b/>
          <w:bCs/>
          <w:sz w:val="20"/>
        </w:rPr>
      </w:pPr>
      <w:r>
        <w:rPr>
          <w:rFonts w:cs="Calibri"/>
          <w:b/>
          <w:bCs/>
          <w:sz w:val="20"/>
        </w:rPr>
        <w:br w:type="page"/>
      </w:r>
    </w:p>
    <w:p w14:paraId="65930AA2" w14:textId="07D304D0" w:rsidR="001338B2" w:rsidRPr="00A57B96" w:rsidRDefault="001338B2" w:rsidP="00286554">
      <w:pPr>
        <w:pStyle w:val="ListParagraph1"/>
        <w:spacing w:before="120"/>
        <w:ind w:left="502"/>
        <w:jc w:val="both"/>
        <w:rPr>
          <w:rFonts w:cs="Calibri"/>
          <w:b/>
          <w:bCs/>
          <w:sz w:val="20"/>
        </w:rPr>
      </w:pPr>
      <w:r w:rsidRPr="00A57B96">
        <w:rPr>
          <w:rFonts w:cs="Calibri"/>
          <w:b/>
          <w:bCs/>
          <w:sz w:val="20"/>
        </w:rPr>
        <w:lastRenderedPageBreak/>
        <w:t>NOTES</w:t>
      </w:r>
    </w:p>
    <w:p w14:paraId="550BE1EF" w14:textId="74ED69E1" w:rsidR="001338B2" w:rsidRPr="00A57B96" w:rsidRDefault="001338B2" w:rsidP="00286554">
      <w:pPr>
        <w:pStyle w:val="ListParagraph1"/>
        <w:spacing w:before="120"/>
        <w:ind w:left="502"/>
        <w:jc w:val="both"/>
        <w:rPr>
          <w:rFonts w:cs="Calibri"/>
          <w:b/>
          <w:bCs/>
          <w:sz w:val="20"/>
        </w:rPr>
      </w:pPr>
    </w:p>
    <w:p w14:paraId="43E77C0B" w14:textId="5063AD24" w:rsidR="001338B2" w:rsidRPr="00A57B96" w:rsidRDefault="001338B2" w:rsidP="00286554">
      <w:pPr>
        <w:pStyle w:val="ListParagraph1"/>
        <w:numPr>
          <w:ilvl w:val="0"/>
          <w:numId w:val="45"/>
        </w:numPr>
        <w:spacing w:before="120"/>
        <w:jc w:val="both"/>
        <w:rPr>
          <w:rFonts w:cs="Calibri"/>
          <w:b/>
          <w:bCs/>
          <w:sz w:val="20"/>
        </w:rPr>
      </w:pPr>
      <w:r w:rsidRPr="00A57B96">
        <w:rPr>
          <w:rFonts w:cs="Calibri"/>
          <w:b/>
          <w:bCs/>
          <w:sz w:val="20"/>
        </w:rPr>
        <w:t>Voting entitlements</w:t>
      </w:r>
    </w:p>
    <w:p w14:paraId="228E9341" w14:textId="56BE559B" w:rsidR="001338B2" w:rsidRPr="00A57B96" w:rsidRDefault="001338B2" w:rsidP="00286554">
      <w:pPr>
        <w:pStyle w:val="ListParagraph1"/>
        <w:spacing w:before="120"/>
        <w:ind w:left="502"/>
        <w:jc w:val="both"/>
        <w:rPr>
          <w:rFonts w:cs="Calibri"/>
          <w:sz w:val="20"/>
        </w:rPr>
      </w:pPr>
    </w:p>
    <w:p w14:paraId="52B3F59C" w14:textId="0E339EF8" w:rsidR="001338B2" w:rsidRPr="00AB3F8A" w:rsidRDefault="001338B2" w:rsidP="00286554">
      <w:pPr>
        <w:pStyle w:val="ListParagraph1"/>
        <w:spacing w:before="120"/>
        <w:ind w:left="502"/>
        <w:jc w:val="both"/>
        <w:rPr>
          <w:rFonts w:cs="Calibri"/>
          <w:sz w:val="20"/>
        </w:rPr>
      </w:pPr>
      <w:r w:rsidRPr="00D806F2">
        <w:rPr>
          <w:rFonts w:cs="Calibri"/>
          <w:sz w:val="20"/>
        </w:rPr>
        <w:t>The directors have determined that the shareholding of each shareholder</w:t>
      </w:r>
      <w:r w:rsidR="00707045">
        <w:rPr>
          <w:rFonts w:cs="Calibri"/>
          <w:sz w:val="20"/>
        </w:rPr>
        <w:t xml:space="preserve"> </w:t>
      </w:r>
      <w:r w:rsidRPr="00D806F2">
        <w:rPr>
          <w:rFonts w:cs="Calibri"/>
          <w:sz w:val="20"/>
        </w:rPr>
        <w:t>for the purposes of ascertaining the voting entitlements</w:t>
      </w:r>
      <w:r w:rsidR="00707045">
        <w:rPr>
          <w:rFonts w:cs="Calibri"/>
          <w:sz w:val="20"/>
        </w:rPr>
        <w:t>,</w:t>
      </w:r>
      <w:r w:rsidRPr="00D806F2">
        <w:rPr>
          <w:rFonts w:cs="Calibri"/>
          <w:sz w:val="20"/>
        </w:rPr>
        <w:t xml:space="preserve"> </w:t>
      </w:r>
      <w:r w:rsidRPr="00AB3F8A">
        <w:rPr>
          <w:rFonts w:cs="Calibri"/>
          <w:sz w:val="20"/>
        </w:rPr>
        <w:t xml:space="preserve">will be taken to be held by the persons who are registered as members at </w:t>
      </w:r>
      <w:r w:rsidR="009553F1">
        <w:rPr>
          <w:rFonts w:eastAsia="SimSun" w:cs="Calibri"/>
          <w:sz w:val="20"/>
          <w:u w:val="single"/>
          <w:lang w:eastAsia="zh-CN"/>
        </w:rPr>
        <w:t>5</w:t>
      </w:r>
      <w:r w:rsidR="00415A1F" w:rsidRPr="00415A1F">
        <w:rPr>
          <w:rFonts w:eastAsia="SimSun" w:cs="Calibri"/>
          <w:sz w:val="20"/>
          <w:u w:val="single"/>
          <w:lang w:eastAsia="zh-CN"/>
        </w:rPr>
        <w:t>:00</w:t>
      </w:r>
      <w:r w:rsidR="009553F1">
        <w:rPr>
          <w:rFonts w:cs="Calibri"/>
          <w:sz w:val="20"/>
          <w:u w:val="single"/>
        </w:rPr>
        <w:t>p</w:t>
      </w:r>
      <w:r w:rsidR="00415A1F" w:rsidRPr="00415A1F">
        <w:rPr>
          <w:rFonts w:cs="Calibri"/>
          <w:sz w:val="20"/>
          <w:u w:val="single"/>
        </w:rPr>
        <w:t xml:space="preserve">m (China time), </w:t>
      </w:r>
      <w:r w:rsidR="009553F1">
        <w:rPr>
          <w:rFonts w:cs="Calibri"/>
          <w:sz w:val="20"/>
          <w:u w:val="single"/>
        </w:rPr>
        <w:t>7</w:t>
      </w:r>
      <w:r w:rsidR="00415A1F" w:rsidRPr="00415A1F">
        <w:rPr>
          <w:rFonts w:cs="Calibri"/>
          <w:sz w:val="20"/>
          <w:u w:val="single"/>
        </w:rPr>
        <w:t>:00</w:t>
      </w:r>
      <w:r w:rsidR="009553F1">
        <w:rPr>
          <w:rFonts w:cs="Calibri"/>
          <w:sz w:val="20"/>
          <w:u w:val="single"/>
        </w:rPr>
        <w:t>p</w:t>
      </w:r>
      <w:r w:rsidR="00415A1F" w:rsidRPr="00415A1F">
        <w:rPr>
          <w:rFonts w:cs="Calibri"/>
          <w:sz w:val="20"/>
          <w:u w:val="single"/>
        </w:rPr>
        <w:t xml:space="preserve">m (Sydney time) on </w:t>
      </w:r>
      <w:r w:rsidR="00A34142" w:rsidRPr="00A34142">
        <w:rPr>
          <w:rFonts w:cs="Calibri"/>
          <w:sz w:val="20"/>
          <w:u w:val="single"/>
        </w:rPr>
        <w:t>Wednesday, 26 November</w:t>
      </w:r>
      <w:r w:rsidR="00415A1F" w:rsidRPr="00415A1F">
        <w:rPr>
          <w:rFonts w:cs="Calibri"/>
          <w:sz w:val="20"/>
          <w:u w:val="single"/>
        </w:rPr>
        <w:t xml:space="preserve"> </w:t>
      </w:r>
      <w:r w:rsidR="00162C04">
        <w:rPr>
          <w:rFonts w:cs="Calibri"/>
          <w:sz w:val="20"/>
          <w:u w:val="single"/>
        </w:rPr>
        <w:t>2025</w:t>
      </w:r>
      <w:r w:rsidRPr="00AB3F8A">
        <w:rPr>
          <w:rFonts w:cs="Calibri"/>
          <w:sz w:val="20"/>
        </w:rPr>
        <w:t xml:space="preserve">. Accordingly transfers registered after that time will be disregarded in determining </w:t>
      </w:r>
      <w:r w:rsidR="00707045">
        <w:rPr>
          <w:rFonts w:cs="Calibri"/>
          <w:sz w:val="20"/>
        </w:rPr>
        <w:t xml:space="preserve">the </w:t>
      </w:r>
      <w:r w:rsidRPr="00AB3F8A">
        <w:rPr>
          <w:rFonts w:cs="Calibri"/>
          <w:sz w:val="20"/>
        </w:rPr>
        <w:t>members entitled to attend and vote at the meeting.</w:t>
      </w:r>
    </w:p>
    <w:p w14:paraId="5CE24912" w14:textId="4D8972AE" w:rsidR="001338B2" w:rsidRPr="00AB3F8A" w:rsidRDefault="001338B2" w:rsidP="00286554">
      <w:pPr>
        <w:pStyle w:val="ListParagraph1"/>
        <w:spacing w:before="120"/>
        <w:ind w:left="502"/>
        <w:jc w:val="both"/>
        <w:rPr>
          <w:rFonts w:cs="Calibri"/>
          <w:sz w:val="20"/>
        </w:rPr>
      </w:pPr>
    </w:p>
    <w:p w14:paraId="701A2ADA" w14:textId="75AD2F61" w:rsidR="00F10410" w:rsidRPr="00AB3F8A" w:rsidRDefault="00223296" w:rsidP="00286554">
      <w:pPr>
        <w:pStyle w:val="ListParagraph1"/>
        <w:numPr>
          <w:ilvl w:val="0"/>
          <w:numId w:val="45"/>
        </w:numPr>
        <w:spacing w:before="120"/>
        <w:jc w:val="both"/>
        <w:rPr>
          <w:rFonts w:cs="Calibri"/>
          <w:b/>
          <w:bCs/>
          <w:sz w:val="20"/>
        </w:rPr>
      </w:pPr>
      <w:r w:rsidRPr="00AB3F8A">
        <w:rPr>
          <w:rFonts w:cs="Calibri"/>
          <w:b/>
          <w:bCs/>
          <w:sz w:val="20"/>
        </w:rPr>
        <w:t>Prox</w:t>
      </w:r>
      <w:r w:rsidR="00F10410" w:rsidRPr="00AB3F8A">
        <w:rPr>
          <w:rFonts w:cs="Calibri"/>
          <w:b/>
          <w:bCs/>
          <w:sz w:val="20"/>
        </w:rPr>
        <w:t>y voting by holder</w:t>
      </w:r>
      <w:r w:rsidR="00EF28A1">
        <w:rPr>
          <w:rFonts w:cs="Calibri"/>
          <w:b/>
          <w:bCs/>
          <w:sz w:val="20"/>
        </w:rPr>
        <w:t>s</w:t>
      </w:r>
      <w:r w:rsidR="00F10410" w:rsidRPr="00AB3F8A">
        <w:rPr>
          <w:rFonts w:cs="Calibri"/>
          <w:b/>
          <w:bCs/>
          <w:sz w:val="20"/>
        </w:rPr>
        <w:t xml:space="preserve"> of ordinary shares</w:t>
      </w:r>
    </w:p>
    <w:p w14:paraId="36EADBF1" w14:textId="7A31FCA8" w:rsidR="00F10410" w:rsidRPr="00AB3F8A" w:rsidRDefault="00F10410" w:rsidP="00286554">
      <w:pPr>
        <w:pStyle w:val="ListParagraph1"/>
        <w:spacing w:before="120"/>
        <w:ind w:left="502"/>
        <w:jc w:val="both"/>
        <w:rPr>
          <w:rFonts w:cs="Calibri"/>
          <w:b/>
          <w:bCs/>
          <w:sz w:val="20"/>
        </w:rPr>
      </w:pPr>
    </w:p>
    <w:p w14:paraId="6B047202" w14:textId="213E98A0" w:rsidR="005358B4" w:rsidRDefault="005358B4" w:rsidP="00286554">
      <w:pPr>
        <w:pStyle w:val="ListParagraph1"/>
        <w:spacing w:before="120"/>
        <w:ind w:left="502"/>
        <w:jc w:val="both"/>
        <w:rPr>
          <w:rFonts w:cs="Calibri"/>
          <w:bCs/>
          <w:sz w:val="20"/>
        </w:rPr>
      </w:pPr>
      <w:r w:rsidRPr="00AB3F8A">
        <w:rPr>
          <w:rFonts w:cs="Calibri"/>
          <w:bCs/>
          <w:sz w:val="20"/>
        </w:rPr>
        <w:t xml:space="preserve">Shareholders who are unable to attend the </w:t>
      </w:r>
      <w:r w:rsidR="00EF28A1">
        <w:rPr>
          <w:rFonts w:cs="Calibri"/>
          <w:bCs/>
          <w:sz w:val="20"/>
        </w:rPr>
        <w:t xml:space="preserve">Annual General </w:t>
      </w:r>
      <w:r w:rsidRPr="00AB3F8A">
        <w:rPr>
          <w:rFonts w:cs="Calibri"/>
          <w:bCs/>
          <w:sz w:val="20"/>
        </w:rPr>
        <w:t>Meeting are requested to complete, sign, date and return the proxy</w:t>
      </w:r>
      <w:r w:rsidR="00EF28A1">
        <w:rPr>
          <w:rFonts w:cs="Calibri"/>
          <w:bCs/>
          <w:sz w:val="20"/>
        </w:rPr>
        <w:t xml:space="preserve"> form</w:t>
      </w:r>
      <w:r w:rsidRPr="00AB3F8A">
        <w:rPr>
          <w:rFonts w:cs="Calibri"/>
          <w:bCs/>
          <w:sz w:val="20"/>
        </w:rPr>
        <w:t xml:space="preserve">. A proxy </w:t>
      </w:r>
      <w:r w:rsidR="00EF28A1">
        <w:rPr>
          <w:rFonts w:cs="Calibri"/>
          <w:bCs/>
          <w:sz w:val="20"/>
        </w:rPr>
        <w:t xml:space="preserve">form </w:t>
      </w:r>
      <w:r w:rsidRPr="00AB3F8A">
        <w:rPr>
          <w:rFonts w:cs="Calibri"/>
          <w:bCs/>
          <w:sz w:val="20"/>
        </w:rPr>
        <w:t xml:space="preserve">will not be valid unless it is </w:t>
      </w:r>
      <w:r w:rsidR="00894EC9">
        <w:rPr>
          <w:rFonts w:cs="Calibri" w:hint="eastAsia"/>
          <w:bCs/>
          <w:sz w:val="20"/>
          <w:lang w:eastAsia="zh-TW"/>
        </w:rPr>
        <w:t>received</w:t>
      </w:r>
      <w:r w:rsidRPr="00AB3F8A">
        <w:rPr>
          <w:rFonts w:cs="Calibri"/>
          <w:bCs/>
          <w:sz w:val="20"/>
        </w:rPr>
        <w:t xml:space="preserve"> by </w:t>
      </w:r>
      <w:r w:rsidR="005F4AD6">
        <w:rPr>
          <w:rFonts w:cs="Calibri" w:hint="eastAsia"/>
          <w:bCs/>
          <w:sz w:val="20"/>
          <w:lang w:eastAsia="zh-TW"/>
        </w:rPr>
        <w:t xml:space="preserve">email to </w:t>
      </w:r>
      <w:r w:rsidR="005F4AD6" w:rsidRPr="0018393E">
        <w:rPr>
          <w:rFonts w:cs="Calibri" w:hint="eastAsia"/>
          <w:bCs/>
          <w:sz w:val="20"/>
          <w:lang w:eastAsia="zh-TW"/>
        </w:rPr>
        <w:t>ir@ttg.cn</w:t>
      </w:r>
      <w:r w:rsidR="00B81437" w:rsidRPr="0018393E">
        <w:rPr>
          <w:rFonts w:cs="Calibri"/>
          <w:sz w:val="20"/>
        </w:rPr>
        <w:t xml:space="preserve"> </w:t>
      </w:r>
      <w:r w:rsidR="003146CE" w:rsidRPr="00F16D7A">
        <w:rPr>
          <w:rFonts w:cs="Calibri"/>
          <w:sz w:val="20"/>
        </w:rPr>
        <w:t>by no</w:t>
      </w:r>
      <w:r w:rsidR="003146CE" w:rsidRPr="00AB3F8A">
        <w:rPr>
          <w:rFonts w:cs="Calibri"/>
          <w:sz w:val="20"/>
          <w:u w:val="single"/>
        </w:rPr>
        <w:t xml:space="preserve"> later than </w:t>
      </w:r>
      <w:r w:rsidR="00415A1F" w:rsidRPr="00415A1F">
        <w:rPr>
          <w:rFonts w:eastAsia="SimSun" w:cs="Calibri"/>
          <w:sz w:val="20"/>
          <w:u w:val="single"/>
          <w:lang w:eastAsia="zh-CN"/>
        </w:rPr>
        <w:t>9:00</w:t>
      </w:r>
      <w:r w:rsidR="00415A1F" w:rsidRPr="00415A1F">
        <w:rPr>
          <w:rFonts w:cs="Calibri"/>
          <w:sz w:val="20"/>
          <w:u w:val="single"/>
        </w:rPr>
        <w:t xml:space="preserve">am (China time), 11:00am (Sydney time) on </w:t>
      </w:r>
      <w:r w:rsidR="00A34142" w:rsidRPr="00A34142">
        <w:rPr>
          <w:rFonts w:cs="Calibri"/>
          <w:sz w:val="20"/>
          <w:u w:val="single"/>
        </w:rPr>
        <w:t>Wednesday, 26 November</w:t>
      </w:r>
      <w:r w:rsidR="00415A1F" w:rsidRPr="00415A1F">
        <w:rPr>
          <w:rFonts w:cs="Calibri"/>
          <w:sz w:val="20"/>
          <w:u w:val="single"/>
        </w:rPr>
        <w:t xml:space="preserve"> </w:t>
      </w:r>
      <w:r w:rsidR="00162C04">
        <w:rPr>
          <w:rFonts w:cs="Calibri"/>
          <w:sz w:val="20"/>
          <w:u w:val="single"/>
        </w:rPr>
        <w:t>2025</w:t>
      </w:r>
      <w:r w:rsidR="002171FB">
        <w:rPr>
          <w:rFonts w:cs="Calibri"/>
          <w:sz w:val="20"/>
          <w:u w:val="single"/>
          <w:lang w:eastAsia="zh-HK"/>
        </w:rPr>
        <w:t>.</w:t>
      </w:r>
    </w:p>
    <w:p w14:paraId="24969F2E" w14:textId="265A0C89" w:rsidR="005358B4" w:rsidRPr="005F4AD6" w:rsidRDefault="005358B4" w:rsidP="00286554">
      <w:pPr>
        <w:pStyle w:val="ListParagraph1"/>
        <w:spacing w:before="120"/>
        <w:ind w:left="502"/>
        <w:jc w:val="both"/>
        <w:rPr>
          <w:rFonts w:cs="Calibri"/>
          <w:bCs/>
          <w:sz w:val="20"/>
        </w:rPr>
      </w:pPr>
    </w:p>
    <w:p w14:paraId="159EECBE" w14:textId="34AF89B7" w:rsidR="000B7A8E" w:rsidRPr="00E03C0A" w:rsidRDefault="000B7A8E" w:rsidP="00286554">
      <w:pPr>
        <w:pStyle w:val="ListParagraph1"/>
        <w:spacing w:before="120"/>
        <w:ind w:left="502"/>
        <w:jc w:val="both"/>
        <w:rPr>
          <w:rFonts w:cs="Calibri"/>
          <w:sz w:val="20"/>
          <w:szCs w:val="20"/>
        </w:rPr>
      </w:pPr>
    </w:p>
    <w:p w14:paraId="63FD3188" w14:textId="4D68AA4E" w:rsidR="000B7A8E" w:rsidRPr="00E03C0A" w:rsidRDefault="000B7A8E" w:rsidP="00D026C3">
      <w:pPr>
        <w:pStyle w:val="ListParagraph1"/>
        <w:spacing w:before="120"/>
        <w:ind w:left="502"/>
        <w:rPr>
          <w:rFonts w:cs="Calibri"/>
          <w:sz w:val="20"/>
          <w:szCs w:val="20"/>
        </w:rPr>
      </w:pPr>
    </w:p>
    <w:p w14:paraId="03622146" w14:textId="14D6BBEC" w:rsidR="001338B2" w:rsidRPr="00E03C0A" w:rsidRDefault="001338B2" w:rsidP="00E03C0A">
      <w:pPr>
        <w:pStyle w:val="ListParagraph1"/>
        <w:spacing w:before="120"/>
        <w:ind w:left="0"/>
        <w:rPr>
          <w:rFonts w:cs="Calibri"/>
          <w:sz w:val="20"/>
          <w:szCs w:val="20"/>
          <w:lang w:eastAsia="zh-TW"/>
        </w:rPr>
      </w:pPr>
      <w:r w:rsidRPr="00E03C0A">
        <w:rPr>
          <w:rFonts w:cs="Calibri"/>
          <w:sz w:val="20"/>
          <w:szCs w:val="20"/>
        </w:rPr>
        <w:t xml:space="preserve">Dated: </w:t>
      </w:r>
      <w:r w:rsidR="004C484A" w:rsidRPr="00E03C0A">
        <w:rPr>
          <w:rFonts w:cs="Calibri"/>
          <w:sz w:val="20"/>
          <w:szCs w:val="20"/>
        </w:rPr>
        <w:t xml:space="preserve"> </w:t>
      </w:r>
      <w:r w:rsidR="00A34142" w:rsidRPr="003B135C">
        <w:rPr>
          <w:rFonts w:asciiTheme="minorHAnsi" w:hAnsiTheme="minorHAnsi" w:hint="eastAsia"/>
          <w:spacing w:val="-1"/>
          <w:sz w:val="20"/>
          <w:szCs w:val="20"/>
          <w:lang w:eastAsia="zh-TW"/>
        </w:rPr>
        <w:t>2</w:t>
      </w:r>
      <w:r w:rsidR="003B135C" w:rsidRPr="003B135C">
        <w:rPr>
          <w:rFonts w:asciiTheme="minorHAnsi" w:hAnsiTheme="minorHAnsi" w:hint="eastAsia"/>
          <w:spacing w:val="-1"/>
          <w:sz w:val="20"/>
          <w:szCs w:val="20"/>
          <w:lang w:eastAsia="zh-TW"/>
        </w:rPr>
        <w:t>3</w:t>
      </w:r>
      <w:r w:rsidR="00A34142" w:rsidRPr="003B135C">
        <w:rPr>
          <w:rFonts w:asciiTheme="minorHAnsi" w:hAnsiTheme="minorHAnsi" w:hint="eastAsia"/>
          <w:spacing w:val="-1"/>
          <w:sz w:val="20"/>
          <w:szCs w:val="20"/>
          <w:lang w:eastAsia="zh-TW"/>
        </w:rPr>
        <w:t xml:space="preserve"> October</w:t>
      </w:r>
      <w:r w:rsidR="00105FAE" w:rsidRPr="003B135C">
        <w:rPr>
          <w:rFonts w:asciiTheme="minorHAnsi" w:hAnsiTheme="minorHAnsi"/>
          <w:spacing w:val="-1"/>
          <w:sz w:val="20"/>
          <w:szCs w:val="20"/>
        </w:rPr>
        <w:t xml:space="preserve"> </w:t>
      </w:r>
      <w:r w:rsidR="00162C04" w:rsidRPr="003B135C">
        <w:rPr>
          <w:rFonts w:asciiTheme="minorHAnsi" w:hAnsiTheme="minorHAnsi"/>
          <w:spacing w:val="-1"/>
          <w:sz w:val="20"/>
          <w:szCs w:val="20"/>
        </w:rPr>
        <w:t>2025</w:t>
      </w:r>
    </w:p>
    <w:p w14:paraId="66A33F5D" w14:textId="77777777" w:rsidR="001338B2" w:rsidRPr="00E03C0A" w:rsidRDefault="001338B2" w:rsidP="0085716C">
      <w:pPr>
        <w:autoSpaceDE w:val="0"/>
        <w:autoSpaceDN w:val="0"/>
        <w:adjustRightInd w:val="0"/>
        <w:ind w:right="0"/>
        <w:rPr>
          <w:rFonts w:cs="Calibri"/>
          <w:sz w:val="20"/>
          <w:szCs w:val="20"/>
        </w:rPr>
      </w:pPr>
    </w:p>
    <w:p w14:paraId="0B06408F" w14:textId="77777777" w:rsidR="001338B2" w:rsidRPr="00E03C0A" w:rsidRDefault="001338B2" w:rsidP="00F23D9E">
      <w:pPr>
        <w:autoSpaceDE w:val="0"/>
        <w:autoSpaceDN w:val="0"/>
        <w:adjustRightInd w:val="0"/>
        <w:ind w:left="0" w:right="0"/>
        <w:rPr>
          <w:rFonts w:cs="Calibri"/>
          <w:sz w:val="20"/>
          <w:szCs w:val="20"/>
        </w:rPr>
      </w:pPr>
      <w:r w:rsidRPr="00E03C0A">
        <w:rPr>
          <w:rFonts w:cs="Calibri"/>
          <w:sz w:val="20"/>
          <w:szCs w:val="20"/>
        </w:rPr>
        <w:t>By order of the Board</w:t>
      </w:r>
    </w:p>
    <w:p w14:paraId="09E76061" w14:textId="77777777" w:rsidR="001338B2" w:rsidRPr="00E03C0A" w:rsidRDefault="001338B2" w:rsidP="0085716C">
      <w:pPr>
        <w:autoSpaceDE w:val="0"/>
        <w:autoSpaceDN w:val="0"/>
        <w:adjustRightInd w:val="0"/>
        <w:ind w:right="0"/>
        <w:rPr>
          <w:rFonts w:cs="Calibri"/>
          <w:sz w:val="20"/>
          <w:szCs w:val="20"/>
        </w:rPr>
      </w:pPr>
    </w:p>
    <w:p w14:paraId="670A40B1" w14:textId="64D855C5" w:rsidR="008A4274" w:rsidRDefault="00A810E8" w:rsidP="008A4274">
      <w:pPr>
        <w:autoSpaceDE w:val="0"/>
        <w:autoSpaceDN w:val="0"/>
        <w:adjustRightInd w:val="0"/>
        <w:ind w:left="0" w:right="0"/>
        <w:rPr>
          <w:rFonts w:cs="Calibri"/>
          <w:sz w:val="20"/>
          <w:lang w:eastAsia="zh-TW"/>
        </w:rPr>
      </w:pPr>
      <w:r>
        <w:rPr>
          <w:rFonts w:cs="Calibri"/>
          <w:sz w:val="20"/>
          <w:lang w:eastAsia="zh-TW"/>
        </w:rPr>
        <w:t>Mr Qiang XIONG</w:t>
      </w:r>
    </w:p>
    <w:p w14:paraId="38E6B9FD" w14:textId="0E8AE3D9" w:rsidR="001338B2" w:rsidRPr="00E03C0A" w:rsidRDefault="008A4274" w:rsidP="00F23D9E">
      <w:pPr>
        <w:ind w:left="0"/>
        <w:rPr>
          <w:rFonts w:cs="Calibri"/>
          <w:sz w:val="20"/>
          <w:szCs w:val="20"/>
        </w:rPr>
      </w:pPr>
      <w:r>
        <w:rPr>
          <w:rFonts w:cs="Calibri"/>
          <w:sz w:val="20"/>
          <w:szCs w:val="20"/>
        </w:rPr>
        <w:t>Director</w:t>
      </w:r>
    </w:p>
    <w:p w14:paraId="13AABCB1" w14:textId="4DFE17D4" w:rsidR="002171FB" w:rsidRDefault="002171FB">
      <w:pPr>
        <w:ind w:left="0" w:right="0"/>
        <w:rPr>
          <w:rFonts w:cs="Calibri"/>
          <w:b/>
          <w:bCs/>
          <w:sz w:val="28"/>
          <w:szCs w:val="20"/>
        </w:rPr>
      </w:pPr>
    </w:p>
    <w:p w14:paraId="56762EED" w14:textId="77777777" w:rsidR="00FA59C9" w:rsidRDefault="00FA59C9">
      <w:pPr>
        <w:ind w:left="0" w:right="0"/>
        <w:rPr>
          <w:rFonts w:cs="Calibri"/>
          <w:b/>
          <w:bCs/>
          <w:sz w:val="28"/>
          <w:szCs w:val="20"/>
        </w:rPr>
      </w:pPr>
      <w:r>
        <w:rPr>
          <w:rFonts w:cs="Calibri"/>
          <w:b/>
          <w:bCs/>
          <w:sz w:val="28"/>
          <w:szCs w:val="20"/>
        </w:rPr>
        <w:br w:type="page"/>
      </w:r>
    </w:p>
    <w:p w14:paraId="18FB3DAA" w14:textId="46C38946" w:rsidR="001338B2" w:rsidRPr="00A57B96" w:rsidRDefault="001338B2" w:rsidP="00B77D5C">
      <w:pPr>
        <w:ind w:left="0" w:right="0"/>
        <w:jc w:val="both"/>
        <w:rPr>
          <w:rFonts w:cs="Calibri"/>
          <w:b/>
          <w:bCs/>
          <w:sz w:val="28"/>
          <w:szCs w:val="20"/>
        </w:rPr>
      </w:pPr>
      <w:r w:rsidRPr="00A57B96">
        <w:rPr>
          <w:rFonts w:cs="Calibri"/>
          <w:b/>
          <w:bCs/>
          <w:sz w:val="28"/>
          <w:szCs w:val="20"/>
        </w:rPr>
        <w:lastRenderedPageBreak/>
        <w:t>Explanatory Statement</w:t>
      </w:r>
    </w:p>
    <w:p w14:paraId="79795542" w14:textId="77777777" w:rsidR="001338B2" w:rsidRPr="00A57B96" w:rsidRDefault="001338B2" w:rsidP="00B77D5C">
      <w:pPr>
        <w:autoSpaceDE w:val="0"/>
        <w:autoSpaceDN w:val="0"/>
        <w:adjustRightInd w:val="0"/>
        <w:ind w:left="0" w:right="0"/>
        <w:jc w:val="both"/>
        <w:rPr>
          <w:rFonts w:cs="Calibri"/>
          <w:sz w:val="20"/>
          <w:szCs w:val="20"/>
        </w:rPr>
      </w:pPr>
    </w:p>
    <w:p w14:paraId="12742A8C" w14:textId="1E29E0B8" w:rsidR="005F4AD6" w:rsidRPr="005F4AD6" w:rsidRDefault="001338B2" w:rsidP="00B77D5C">
      <w:pPr>
        <w:ind w:left="0"/>
        <w:jc w:val="both"/>
        <w:rPr>
          <w:rFonts w:cs="Calibri"/>
          <w:sz w:val="20"/>
          <w:szCs w:val="20"/>
          <w:lang w:eastAsia="zh-TW"/>
        </w:rPr>
      </w:pPr>
      <w:r w:rsidRPr="00AB3F8A">
        <w:rPr>
          <w:rFonts w:cs="Calibri"/>
          <w:sz w:val="20"/>
          <w:szCs w:val="20"/>
        </w:rPr>
        <w:t xml:space="preserve">This explanatory statement </w:t>
      </w:r>
      <w:r w:rsidR="00415A1F">
        <w:rPr>
          <w:rFonts w:cs="Calibri"/>
          <w:sz w:val="20"/>
          <w:szCs w:val="20"/>
        </w:rPr>
        <w:t>(</w:t>
      </w:r>
      <w:r w:rsidR="00415A1F" w:rsidRPr="0013655E">
        <w:rPr>
          <w:rFonts w:cs="Calibri"/>
          <w:b/>
          <w:sz w:val="20"/>
          <w:szCs w:val="20"/>
        </w:rPr>
        <w:t>Explanatory Statement</w:t>
      </w:r>
      <w:r w:rsidR="00415A1F">
        <w:rPr>
          <w:rFonts w:cs="Calibri"/>
          <w:sz w:val="20"/>
          <w:szCs w:val="20"/>
        </w:rPr>
        <w:t>)</w:t>
      </w:r>
      <w:r w:rsidR="00415A1F" w:rsidRPr="00AB3F8A">
        <w:rPr>
          <w:rFonts w:cs="Calibri"/>
          <w:sz w:val="20"/>
          <w:szCs w:val="20"/>
        </w:rPr>
        <w:t xml:space="preserve"> </w:t>
      </w:r>
      <w:r w:rsidRPr="00AB3F8A">
        <w:rPr>
          <w:rFonts w:cs="Calibri"/>
          <w:sz w:val="20"/>
          <w:szCs w:val="20"/>
        </w:rPr>
        <w:t>accompanies</w:t>
      </w:r>
      <w:r w:rsidR="0013655E">
        <w:rPr>
          <w:rFonts w:cs="Calibri"/>
          <w:sz w:val="20"/>
          <w:szCs w:val="20"/>
        </w:rPr>
        <w:t xml:space="preserve"> </w:t>
      </w:r>
      <w:r w:rsidRPr="00AB3F8A">
        <w:rPr>
          <w:rFonts w:cs="Calibri"/>
          <w:sz w:val="20"/>
          <w:szCs w:val="20"/>
        </w:rPr>
        <w:t xml:space="preserve">the </w:t>
      </w:r>
      <w:r w:rsidR="00E366C2" w:rsidRPr="00AB3F8A">
        <w:rPr>
          <w:rFonts w:cs="Calibri"/>
          <w:sz w:val="20"/>
          <w:szCs w:val="20"/>
        </w:rPr>
        <w:t>N</w:t>
      </w:r>
      <w:r w:rsidRPr="00AB3F8A">
        <w:rPr>
          <w:rFonts w:cs="Calibri"/>
          <w:sz w:val="20"/>
          <w:szCs w:val="20"/>
        </w:rPr>
        <w:t xml:space="preserve">otice of </w:t>
      </w:r>
      <w:r w:rsidR="00162C04">
        <w:rPr>
          <w:rFonts w:cs="Calibri"/>
          <w:sz w:val="20"/>
          <w:szCs w:val="20"/>
        </w:rPr>
        <w:t>2025</w:t>
      </w:r>
      <w:r w:rsidR="00EE05E6">
        <w:rPr>
          <w:rFonts w:cs="Calibri"/>
          <w:sz w:val="20"/>
          <w:szCs w:val="20"/>
        </w:rPr>
        <w:t xml:space="preserve"> </w:t>
      </w:r>
      <w:r w:rsidR="00A77741">
        <w:rPr>
          <w:rFonts w:cs="Calibri"/>
          <w:sz w:val="20"/>
          <w:szCs w:val="20"/>
        </w:rPr>
        <w:t xml:space="preserve">Annual General </w:t>
      </w:r>
      <w:r w:rsidRPr="00AB3F8A">
        <w:rPr>
          <w:rFonts w:cs="Calibri"/>
          <w:sz w:val="20"/>
          <w:szCs w:val="20"/>
        </w:rPr>
        <w:t xml:space="preserve">Meeting </w:t>
      </w:r>
      <w:r w:rsidR="009C4F7C" w:rsidRPr="00AB3F8A">
        <w:rPr>
          <w:rFonts w:cs="Calibri"/>
          <w:sz w:val="20"/>
          <w:szCs w:val="20"/>
        </w:rPr>
        <w:t>(</w:t>
      </w:r>
      <w:r w:rsidR="009C4F7C" w:rsidRPr="00415A1F">
        <w:rPr>
          <w:rFonts w:cs="Calibri"/>
          <w:b/>
          <w:bCs/>
          <w:sz w:val="20"/>
          <w:szCs w:val="20"/>
        </w:rPr>
        <w:t>Notice</w:t>
      </w:r>
      <w:r w:rsidR="009C4F7C" w:rsidRPr="00AB3F8A">
        <w:rPr>
          <w:rFonts w:cs="Calibri"/>
          <w:sz w:val="20"/>
          <w:szCs w:val="20"/>
        </w:rPr>
        <w:t xml:space="preserve">) </w:t>
      </w:r>
      <w:r w:rsidR="00415A1F">
        <w:rPr>
          <w:rFonts w:cs="Calibri"/>
          <w:sz w:val="20"/>
          <w:szCs w:val="20"/>
        </w:rPr>
        <w:t xml:space="preserve">for the Annual General Meeting of </w:t>
      </w:r>
      <w:r w:rsidR="00415A1F" w:rsidRPr="00AB3F8A">
        <w:rPr>
          <w:rFonts w:cs="Calibri"/>
          <w:sz w:val="20"/>
          <w:szCs w:val="20"/>
          <w:lang w:eastAsia="zh-HK"/>
        </w:rPr>
        <w:t>Fintech Chain Limited</w:t>
      </w:r>
      <w:r w:rsidR="00B77D5C">
        <w:rPr>
          <w:rFonts w:cs="Calibri" w:hint="eastAsia"/>
          <w:sz w:val="20"/>
          <w:szCs w:val="20"/>
          <w:lang w:eastAsia="zh-HK"/>
        </w:rPr>
        <w:t>,</w:t>
      </w:r>
      <w:r w:rsidR="00415A1F" w:rsidRPr="00AB3F8A">
        <w:rPr>
          <w:rFonts w:cs="Calibri"/>
          <w:sz w:val="20"/>
          <w:szCs w:val="20"/>
          <w:lang w:eastAsia="zh-HK"/>
        </w:rPr>
        <w:t xml:space="preserve"> </w:t>
      </w:r>
      <w:r w:rsidR="00B77D5C">
        <w:rPr>
          <w:rFonts w:cs="Calibri" w:hint="eastAsia"/>
          <w:sz w:val="20"/>
          <w:szCs w:val="20"/>
          <w:lang w:eastAsia="zh-TW"/>
        </w:rPr>
        <w:t>Hong Kong Company Number 1544374</w:t>
      </w:r>
      <w:r w:rsidR="00415A1F" w:rsidRPr="00AB3F8A">
        <w:rPr>
          <w:rFonts w:cs="Calibri"/>
          <w:sz w:val="20"/>
          <w:szCs w:val="20"/>
        </w:rPr>
        <w:t xml:space="preserve"> (</w:t>
      </w:r>
      <w:r w:rsidR="00636C28" w:rsidRPr="0013655E">
        <w:rPr>
          <w:rFonts w:cs="Calibri"/>
          <w:b/>
          <w:sz w:val="20"/>
          <w:szCs w:val="20"/>
        </w:rPr>
        <w:t>Company</w:t>
      </w:r>
      <w:r w:rsidR="00636C28" w:rsidRPr="00AB3F8A">
        <w:rPr>
          <w:rFonts w:cs="Calibri"/>
          <w:sz w:val="20"/>
          <w:szCs w:val="20"/>
        </w:rPr>
        <w:t>)</w:t>
      </w:r>
      <w:r w:rsidR="00636C28">
        <w:rPr>
          <w:rFonts w:cs="Calibri"/>
          <w:sz w:val="20"/>
          <w:szCs w:val="20"/>
        </w:rPr>
        <w:t xml:space="preserve"> </w:t>
      </w:r>
      <w:r w:rsidR="00636C28" w:rsidRPr="00AB3F8A">
        <w:rPr>
          <w:rFonts w:cs="Calibri"/>
          <w:sz w:val="20"/>
          <w:szCs w:val="20"/>
        </w:rPr>
        <w:t>to</w:t>
      </w:r>
      <w:r w:rsidRPr="00AB3F8A">
        <w:rPr>
          <w:rFonts w:cs="Calibri"/>
          <w:sz w:val="20"/>
          <w:szCs w:val="20"/>
        </w:rPr>
        <w:t xml:space="preserve"> be held </w:t>
      </w:r>
      <w:r w:rsidR="008E7865" w:rsidRPr="00415A1F">
        <w:rPr>
          <w:rFonts w:cs="Calibri" w:hint="eastAsia"/>
          <w:sz w:val="20"/>
          <w:lang w:eastAsia="zh-TW"/>
        </w:rPr>
        <w:t xml:space="preserve">at </w:t>
      </w:r>
      <w:r w:rsidR="00415A1F" w:rsidRPr="005F4AD6">
        <w:rPr>
          <w:rFonts w:eastAsia="SimSun" w:cs="Calibri"/>
          <w:sz w:val="20"/>
          <w:szCs w:val="20"/>
          <w:u w:val="single"/>
          <w:lang w:eastAsia="zh-CN"/>
        </w:rPr>
        <w:t>9:00</w:t>
      </w:r>
      <w:r w:rsidR="00415A1F" w:rsidRPr="005F4AD6">
        <w:rPr>
          <w:rFonts w:cs="Calibri"/>
          <w:sz w:val="20"/>
          <w:szCs w:val="20"/>
          <w:u w:val="single"/>
        </w:rPr>
        <w:t xml:space="preserve">am (China time), 11:00am (Sydney time) on </w:t>
      </w:r>
      <w:r w:rsidR="003B135C" w:rsidRPr="003B135C">
        <w:rPr>
          <w:rFonts w:cs="Calibri"/>
          <w:sz w:val="20"/>
          <w:szCs w:val="20"/>
          <w:u w:val="single"/>
          <w:lang w:eastAsia="zh-TW"/>
        </w:rPr>
        <w:t>Friday, 28 November 2025</w:t>
      </w:r>
      <w:r w:rsidR="008E7865" w:rsidRPr="005F4AD6">
        <w:rPr>
          <w:rFonts w:cs="Calibri" w:hint="eastAsia"/>
          <w:sz w:val="20"/>
          <w:szCs w:val="20"/>
          <w:u w:val="single"/>
          <w:lang w:eastAsia="zh-TW"/>
        </w:rPr>
        <w:t>,</w:t>
      </w:r>
      <w:r w:rsidR="005F4AD6" w:rsidRPr="005F4AD6">
        <w:rPr>
          <w:sz w:val="20"/>
          <w:szCs w:val="20"/>
        </w:rPr>
        <w:t xml:space="preserve"> </w:t>
      </w:r>
      <w:r w:rsidR="005F4AD6" w:rsidRPr="005F4AD6">
        <w:rPr>
          <w:rFonts w:cs="Calibri"/>
          <w:sz w:val="20"/>
          <w:szCs w:val="20"/>
          <w:lang w:eastAsia="zh-TW"/>
        </w:rPr>
        <w:t xml:space="preserve">at Unit 1201, Building B, </w:t>
      </w:r>
      <w:proofErr w:type="spellStart"/>
      <w:r w:rsidR="005F4AD6" w:rsidRPr="005F4AD6">
        <w:rPr>
          <w:rFonts w:cs="Calibri"/>
          <w:sz w:val="20"/>
          <w:szCs w:val="20"/>
          <w:lang w:eastAsia="zh-TW"/>
        </w:rPr>
        <w:t>Aote</w:t>
      </w:r>
      <w:proofErr w:type="spellEnd"/>
      <w:r w:rsidR="005F4AD6" w:rsidRPr="005F4AD6">
        <w:rPr>
          <w:rFonts w:cs="Calibri"/>
          <w:sz w:val="20"/>
          <w:szCs w:val="20"/>
          <w:lang w:eastAsia="zh-TW"/>
        </w:rPr>
        <w:t xml:space="preserve"> Innovation </w:t>
      </w:r>
      <w:proofErr w:type="spellStart"/>
      <w:r w:rsidR="005F4AD6" w:rsidRPr="005F4AD6">
        <w:rPr>
          <w:rFonts w:cs="Calibri"/>
          <w:sz w:val="20"/>
          <w:szCs w:val="20"/>
          <w:lang w:eastAsia="zh-TW"/>
        </w:rPr>
        <w:t>Center</w:t>
      </w:r>
      <w:proofErr w:type="spellEnd"/>
      <w:r w:rsidR="005F4AD6" w:rsidRPr="005F4AD6">
        <w:rPr>
          <w:rFonts w:cs="Calibri"/>
          <w:sz w:val="20"/>
          <w:szCs w:val="20"/>
          <w:lang w:eastAsia="zh-TW"/>
        </w:rPr>
        <w:t xml:space="preserve">, No. 10 </w:t>
      </w:r>
      <w:proofErr w:type="spellStart"/>
      <w:r w:rsidR="005F4AD6" w:rsidRPr="005F4AD6">
        <w:rPr>
          <w:rFonts w:cs="Calibri"/>
          <w:sz w:val="20"/>
          <w:szCs w:val="20"/>
          <w:lang w:eastAsia="zh-TW"/>
        </w:rPr>
        <w:t>Qiongyu</w:t>
      </w:r>
      <w:proofErr w:type="spellEnd"/>
      <w:r w:rsidR="005F4AD6" w:rsidRPr="005F4AD6">
        <w:rPr>
          <w:rFonts w:cs="Calibri"/>
          <w:sz w:val="20"/>
          <w:szCs w:val="20"/>
          <w:lang w:eastAsia="zh-TW"/>
        </w:rPr>
        <w:t xml:space="preserve"> Road, south of </w:t>
      </w:r>
      <w:proofErr w:type="spellStart"/>
      <w:r w:rsidR="005F4AD6" w:rsidRPr="005F4AD6">
        <w:rPr>
          <w:rFonts w:cs="Calibri"/>
          <w:sz w:val="20"/>
          <w:szCs w:val="20"/>
          <w:lang w:eastAsia="zh-TW"/>
        </w:rPr>
        <w:t>Beihuan</w:t>
      </w:r>
      <w:proofErr w:type="spellEnd"/>
      <w:r w:rsidR="005F4AD6" w:rsidRPr="005F4AD6">
        <w:rPr>
          <w:rFonts w:cs="Calibri"/>
          <w:sz w:val="20"/>
          <w:szCs w:val="20"/>
          <w:lang w:eastAsia="zh-TW"/>
        </w:rPr>
        <w:t xml:space="preserve"> Avenue, Nanshan District, Shenzhen, China.</w:t>
      </w:r>
    </w:p>
    <w:p w14:paraId="0FF2FBCB" w14:textId="77777777" w:rsidR="005F4AD6" w:rsidRPr="005F4AD6" w:rsidRDefault="005F4AD6" w:rsidP="00B77D5C">
      <w:pPr>
        <w:ind w:left="0"/>
        <w:jc w:val="both"/>
        <w:rPr>
          <w:rFonts w:cs="Calibri"/>
          <w:sz w:val="20"/>
          <w:szCs w:val="20"/>
          <w:lang w:eastAsia="zh-TW"/>
        </w:rPr>
      </w:pPr>
    </w:p>
    <w:p w14:paraId="4D8E7BEB" w14:textId="6E86070B" w:rsidR="004D7F6E" w:rsidRPr="00FB6612" w:rsidRDefault="004D7F6E" w:rsidP="00B77D5C">
      <w:pPr>
        <w:pStyle w:val="af3"/>
        <w:spacing w:line="220" w:lineRule="exact"/>
        <w:ind w:left="0" w:right="120"/>
        <w:jc w:val="both"/>
        <w:rPr>
          <w:rFonts w:ascii="Calibri" w:eastAsia="新細明體" w:hAnsi="Calibri" w:cs="Calibri"/>
          <w:lang w:val="en-AU"/>
        </w:rPr>
      </w:pPr>
      <w:r w:rsidRPr="005F4AD6">
        <w:rPr>
          <w:rFonts w:ascii="Calibri" w:eastAsia="新細明體" w:hAnsi="Calibri" w:cs="Calibri"/>
          <w:lang w:val="en-AU"/>
        </w:rPr>
        <w:t xml:space="preserve">All resolutions will be decided based on </w:t>
      </w:r>
      <w:r w:rsidR="00406F61">
        <w:rPr>
          <w:rFonts w:ascii="Calibri" w:eastAsia="新細明體" w:hAnsi="Calibri" w:cs="Calibri" w:hint="eastAsia"/>
          <w:lang w:val="en-AU" w:eastAsia="zh-TW"/>
        </w:rPr>
        <w:t xml:space="preserve">shareholders </w:t>
      </w:r>
      <w:r w:rsidR="00406F61" w:rsidRPr="00406F61">
        <w:rPr>
          <w:rFonts w:ascii="Calibri" w:eastAsia="新細明體" w:hAnsi="Calibri" w:cs="Calibri"/>
          <w:lang w:val="en-AU"/>
        </w:rPr>
        <w:t xml:space="preserve">present at the meeting who vote by show of hands and </w:t>
      </w:r>
      <w:r w:rsidRPr="005F4AD6">
        <w:rPr>
          <w:rFonts w:ascii="Calibri" w:eastAsia="新細明體" w:hAnsi="Calibri" w:cs="Calibri"/>
          <w:lang w:val="en-AU"/>
        </w:rPr>
        <w:t xml:space="preserve">proxy votes by returning the completed Voting Instruction Form </w:t>
      </w:r>
      <w:r w:rsidR="00A77741" w:rsidRPr="005F4AD6">
        <w:rPr>
          <w:rFonts w:ascii="Calibri" w:eastAsia="新細明體" w:hAnsi="Calibri" w:cs="Calibri"/>
          <w:lang w:val="en-AU"/>
        </w:rPr>
        <w:t>to</w:t>
      </w:r>
      <w:r w:rsidRPr="005F4AD6">
        <w:rPr>
          <w:rFonts w:ascii="Calibri" w:eastAsia="新細明體" w:hAnsi="Calibri" w:cs="Calibri"/>
          <w:lang w:val="en-AU"/>
        </w:rPr>
        <w:t xml:space="preserve"> the address shown on the Voting Instruction Form </w:t>
      </w:r>
      <w:r w:rsidR="00A77741" w:rsidRPr="005F4AD6">
        <w:rPr>
          <w:rFonts w:ascii="Calibri" w:eastAsia="新細明體" w:hAnsi="Calibri" w:cs="Calibri"/>
          <w:lang w:val="en-AU"/>
        </w:rPr>
        <w:t xml:space="preserve">no later </w:t>
      </w:r>
      <w:r w:rsidRPr="005F4AD6">
        <w:rPr>
          <w:rFonts w:ascii="Calibri" w:eastAsia="新細明體" w:hAnsi="Calibri" w:cs="Calibri"/>
          <w:lang w:val="en-AU"/>
        </w:rPr>
        <w:t xml:space="preserve">than </w:t>
      </w:r>
      <w:r w:rsidR="000D7E2C">
        <w:rPr>
          <w:rFonts w:ascii="Calibri" w:eastAsia="新細明體" w:hAnsi="Calibri" w:cs="Calibri" w:hint="eastAsia"/>
          <w:lang w:val="en-AU" w:eastAsia="zh-TW"/>
        </w:rPr>
        <w:t>48</w:t>
      </w:r>
      <w:r w:rsidRPr="005F4AD6">
        <w:rPr>
          <w:rFonts w:ascii="Calibri" w:eastAsia="新細明體" w:hAnsi="Calibri" w:cs="Calibri"/>
          <w:lang w:val="en-AU"/>
        </w:rPr>
        <w:t xml:space="preserve"> hours before the time fixed for </w:t>
      </w:r>
      <w:r w:rsidRPr="00FB6612">
        <w:rPr>
          <w:rFonts w:ascii="Calibri" w:eastAsia="新細明體" w:hAnsi="Calibri" w:cs="Calibri"/>
          <w:lang w:val="en-AU"/>
        </w:rPr>
        <w:t xml:space="preserve">the </w:t>
      </w:r>
      <w:r w:rsidR="00A77741">
        <w:rPr>
          <w:rFonts w:ascii="Calibri" w:eastAsia="新細明體" w:hAnsi="Calibri" w:cs="Calibri"/>
          <w:lang w:val="en-AU"/>
        </w:rPr>
        <w:t xml:space="preserve">Annual General </w:t>
      </w:r>
      <w:r w:rsidRPr="00FB6612">
        <w:rPr>
          <w:rFonts w:ascii="Calibri" w:eastAsia="新細明體" w:hAnsi="Calibri" w:cs="Calibri"/>
          <w:lang w:val="en-AU"/>
        </w:rPr>
        <w:t xml:space="preserve">Meeting or an adjournment thereof, being no later than </w:t>
      </w:r>
      <w:r w:rsidR="00DC3C40" w:rsidRPr="00963117">
        <w:rPr>
          <w:rFonts w:ascii="Calibri" w:eastAsia="新細明體" w:hAnsi="Calibri" w:cs="Calibri"/>
          <w:lang w:val="en-AU"/>
        </w:rPr>
        <w:t xml:space="preserve">9:00am (China time), 11:00am (Sydney time) </w:t>
      </w:r>
      <w:r>
        <w:rPr>
          <w:rFonts w:ascii="Calibri" w:eastAsia="新細明體" w:hAnsi="Calibri" w:cs="Calibri"/>
          <w:lang w:val="en-AU"/>
        </w:rPr>
        <w:t xml:space="preserve">on </w:t>
      </w:r>
      <w:r w:rsidR="003B135C" w:rsidRPr="003B135C">
        <w:rPr>
          <w:rFonts w:ascii="Calibri" w:eastAsia="新細明體" w:hAnsi="Calibri" w:cs="Calibri"/>
          <w:lang w:val="en-AU" w:eastAsia="zh-TW"/>
        </w:rPr>
        <w:t>Wednesday, 26 November 2025</w:t>
      </w:r>
      <w:r w:rsidRPr="00FB6612">
        <w:rPr>
          <w:rFonts w:ascii="Calibri" w:eastAsia="新細明體" w:hAnsi="Calibri" w:cs="Calibri"/>
          <w:lang w:val="en-AU"/>
        </w:rPr>
        <w:t>.</w:t>
      </w:r>
    </w:p>
    <w:p w14:paraId="7A37BD76" w14:textId="77777777" w:rsidR="004D7F6E" w:rsidRPr="00636C28" w:rsidRDefault="004D7F6E" w:rsidP="00B77D5C">
      <w:pPr>
        <w:ind w:left="0"/>
        <w:jc w:val="both"/>
        <w:rPr>
          <w:rFonts w:cs="Calibri"/>
          <w:sz w:val="20"/>
        </w:rPr>
      </w:pPr>
    </w:p>
    <w:p w14:paraId="1CE7C4F9" w14:textId="764DA24F" w:rsidR="008E69C0" w:rsidRPr="00AB3F8A" w:rsidRDefault="006E0D84" w:rsidP="00B77D5C">
      <w:pPr>
        <w:autoSpaceDE w:val="0"/>
        <w:autoSpaceDN w:val="0"/>
        <w:adjustRightInd w:val="0"/>
        <w:ind w:left="0" w:right="0"/>
        <w:jc w:val="both"/>
        <w:rPr>
          <w:rFonts w:cs="Calibri"/>
          <w:b/>
          <w:sz w:val="20"/>
        </w:rPr>
      </w:pPr>
      <w:r w:rsidRPr="00AB3F8A">
        <w:rPr>
          <w:rFonts w:cs="Calibri"/>
          <w:b/>
          <w:bCs/>
          <w:sz w:val="20"/>
          <w:szCs w:val="20"/>
        </w:rPr>
        <w:t>ITEM</w:t>
      </w:r>
      <w:r w:rsidR="00BD5E00" w:rsidRPr="00AB3F8A">
        <w:rPr>
          <w:rFonts w:cs="Calibri"/>
          <w:b/>
          <w:bCs/>
          <w:sz w:val="20"/>
          <w:szCs w:val="20"/>
        </w:rPr>
        <w:t xml:space="preserve"> 1</w:t>
      </w:r>
      <w:r w:rsidR="008E69C0" w:rsidRPr="00AB3F8A">
        <w:rPr>
          <w:rFonts w:cs="Calibri"/>
          <w:b/>
          <w:bCs/>
          <w:sz w:val="20"/>
          <w:szCs w:val="20"/>
        </w:rPr>
        <w:t xml:space="preserve">: </w:t>
      </w:r>
      <w:r w:rsidR="00162C04">
        <w:rPr>
          <w:rFonts w:cs="Calibri"/>
          <w:b/>
          <w:sz w:val="20"/>
        </w:rPr>
        <w:t>2025</w:t>
      </w:r>
      <w:r w:rsidR="008E69C0" w:rsidRPr="00AB3F8A">
        <w:rPr>
          <w:rFonts w:cs="Calibri"/>
          <w:b/>
          <w:sz w:val="20"/>
        </w:rPr>
        <w:t xml:space="preserve"> Financial Statements</w:t>
      </w:r>
    </w:p>
    <w:p w14:paraId="027C4978" w14:textId="77777777" w:rsidR="00BD5E00" w:rsidRPr="00AB3F8A" w:rsidRDefault="00BD5E00" w:rsidP="00B77D5C">
      <w:pPr>
        <w:autoSpaceDE w:val="0"/>
        <w:autoSpaceDN w:val="0"/>
        <w:adjustRightInd w:val="0"/>
        <w:ind w:left="0" w:right="0"/>
        <w:jc w:val="both"/>
        <w:rPr>
          <w:rFonts w:cs="Calibri"/>
          <w:b/>
          <w:bCs/>
          <w:sz w:val="20"/>
          <w:szCs w:val="20"/>
        </w:rPr>
      </w:pPr>
    </w:p>
    <w:p w14:paraId="751B3F3B" w14:textId="2CD2E40E" w:rsidR="00BF464D" w:rsidRDefault="00BD5E00" w:rsidP="00B77D5C">
      <w:pPr>
        <w:autoSpaceDE w:val="0"/>
        <w:autoSpaceDN w:val="0"/>
        <w:adjustRightInd w:val="0"/>
        <w:ind w:left="0" w:right="0"/>
        <w:jc w:val="both"/>
        <w:rPr>
          <w:rFonts w:cs="Calibri"/>
          <w:sz w:val="20"/>
          <w:lang w:eastAsia="zh-HK"/>
        </w:rPr>
      </w:pPr>
      <w:r w:rsidRPr="00AB3F8A">
        <w:rPr>
          <w:rFonts w:cs="Calibri"/>
          <w:sz w:val="20"/>
          <w:lang w:eastAsia="zh-HK"/>
        </w:rPr>
        <w:t xml:space="preserve">This </w:t>
      </w:r>
      <w:r w:rsidR="00BF464D" w:rsidRPr="00AB3F8A">
        <w:rPr>
          <w:rFonts w:cs="Calibri"/>
          <w:sz w:val="20"/>
          <w:lang w:eastAsia="zh-HK"/>
        </w:rPr>
        <w:t xml:space="preserve">item gives </w:t>
      </w:r>
      <w:r w:rsidR="00D2199A">
        <w:rPr>
          <w:rFonts w:cs="Calibri"/>
          <w:sz w:val="20"/>
          <w:szCs w:val="20"/>
        </w:rPr>
        <w:t xml:space="preserve">Shareholders </w:t>
      </w:r>
      <w:r w:rsidR="00BF464D" w:rsidRPr="00AB3F8A">
        <w:rPr>
          <w:rFonts w:cs="Calibri"/>
          <w:sz w:val="20"/>
          <w:szCs w:val="20"/>
        </w:rPr>
        <w:t>an opportunity</w:t>
      </w:r>
      <w:r w:rsidRPr="00AB3F8A">
        <w:rPr>
          <w:rFonts w:cs="Calibri"/>
          <w:sz w:val="20"/>
          <w:lang w:eastAsia="zh-HK"/>
        </w:rPr>
        <w:t xml:space="preserve"> to ask questions</w:t>
      </w:r>
      <w:r w:rsidRPr="00AD24AF">
        <w:rPr>
          <w:rFonts w:cs="Calibri"/>
          <w:sz w:val="20"/>
          <w:lang w:eastAsia="zh-HK"/>
        </w:rPr>
        <w:t xml:space="preserve"> </w:t>
      </w:r>
      <w:r w:rsidR="00BF464D">
        <w:rPr>
          <w:rFonts w:cs="Calibri"/>
          <w:sz w:val="20"/>
          <w:lang w:eastAsia="zh-HK"/>
        </w:rPr>
        <w:t xml:space="preserve">with respect to the </w:t>
      </w:r>
      <w:r w:rsidR="00BF464D" w:rsidRPr="00AD24AF">
        <w:rPr>
          <w:rFonts w:cs="Calibri"/>
          <w:sz w:val="20"/>
          <w:lang w:eastAsia="zh-HK"/>
        </w:rPr>
        <w:t xml:space="preserve">financial statements, the reports of the Directors and </w:t>
      </w:r>
      <w:r w:rsidR="006B651A">
        <w:rPr>
          <w:rFonts w:cs="Calibri"/>
          <w:sz w:val="20"/>
          <w:lang w:eastAsia="zh-HK"/>
        </w:rPr>
        <w:t>a</w:t>
      </w:r>
      <w:r w:rsidR="00BF464D" w:rsidRPr="00AD24AF">
        <w:rPr>
          <w:rFonts w:cs="Calibri"/>
          <w:sz w:val="20"/>
          <w:lang w:eastAsia="zh-HK"/>
        </w:rPr>
        <w:t xml:space="preserve">uditors and other documents required to be annexed to the financial statements </w:t>
      </w:r>
      <w:r w:rsidR="00D026C3">
        <w:rPr>
          <w:rFonts w:cs="Calibri"/>
          <w:sz w:val="20"/>
          <w:lang w:eastAsia="zh-HK"/>
        </w:rPr>
        <w:t>that</w:t>
      </w:r>
      <w:r w:rsidR="00D026C3" w:rsidRPr="00AD24AF">
        <w:rPr>
          <w:rFonts w:cs="Calibri"/>
          <w:sz w:val="20"/>
          <w:lang w:eastAsia="zh-HK"/>
        </w:rPr>
        <w:t xml:space="preserve"> </w:t>
      </w:r>
      <w:r w:rsidR="00BF464D" w:rsidRPr="00AD24AF">
        <w:rPr>
          <w:rFonts w:cs="Calibri"/>
          <w:sz w:val="20"/>
          <w:lang w:eastAsia="zh-HK"/>
        </w:rPr>
        <w:t xml:space="preserve">ended on 31 March </w:t>
      </w:r>
      <w:r w:rsidR="00162C04">
        <w:rPr>
          <w:rFonts w:cs="Calibri"/>
          <w:sz w:val="20"/>
          <w:lang w:eastAsia="zh-HK"/>
        </w:rPr>
        <w:t>2025</w:t>
      </w:r>
      <w:r w:rsidR="00BF464D">
        <w:rPr>
          <w:rFonts w:cs="Calibri"/>
          <w:sz w:val="20"/>
          <w:lang w:eastAsia="zh-HK"/>
        </w:rPr>
        <w:t xml:space="preserve"> (</w:t>
      </w:r>
      <w:r w:rsidR="00BF464D" w:rsidRPr="00643F45">
        <w:rPr>
          <w:rFonts w:cs="Calibri"/>
          <w:b/>
          <w:sz w:val="20"/>
          <w:lang w:eastAsia="zh-HK"/>
        </w:rPr>
        <w:t>Statements and Reports</w:t>
      </w:r>
      <w:r w:rsidR="00BF464D">
        <w:rPr>
          <w:rFonts w:cs="Calibri"/>
          <w:sz w:val="20"/>
          <w:lang w:eastAsia="zh-HK"/>
        </w:rPr>
        <w:t>)</w:t>
      </w:r>
      <w:r w:rsidR="00BF464D">
        <w:rPr>
          <w:rFonts w:cs="Calibri" w:hint="eastAsia"/>
          <w:sz w:val="20"/>
          <w:lang w:eastAsia="zh-HK"/>
        </w:rPr>
        <w:t xml:space="preserve">. </w:t>
      </w:r>
    </w:p>
    <w:p w14:paraId="3155B4F2" w14:textId="77777777" w:rsidR="00BF464D" w:rsidRPr="0018393E" w:rsidRDefault="00BF464D" w:rsidP="00B77D5C">
      <w:pPr>
        <w:autoSpaceDE w:val="0"/>
        <w:autoSpaceDN w:val="0"/>
        <w:adjustRightInd w:val="0"/>
        <w:ind w:left="0" w:right="0"/>
        <w:jc w:val="both"/>
        <w:rPr>
          <w:rFonts w:cs="Calibri"/>
          <w:sz w:val="20"/>
          <w:lang w:eastAsia="zh-HK"/>
        </w:rPr>
      </w:pPr>
    </w:p>
    <w:p w14:paraId="400B71B8" w14:textId="1F4002C2" w:rsidR="00BD5E00" w:rsidRDefault="00BF464D" w:rsidP="00B77D5C">
      <w:pPr>
        <w:autoSpaceDE w:val="0"/>
        <w:autoSpaceDN w:val="0"/>
        <w:adjustRightInd w:val="0"/>
        <w:ind w:left="0" w:right="0"/>
        <w:jc w:val="both"/>
        <w:rPr>
          <w:rFonts w:cs="Calibri"/>
          <w:sz w:val="20"/>
          <w:lang w:eastAsia="zh-TW"/>
        </w:rPr>
      </w:pPr>
      <w:r w:rsidRPr="00673351">
        <w:rPr>
          <w:rFonts w:cs="Calibri"/>
          <w:sz w:val="20"/>
          <w:lang w:eastAsia="zh-HK"/>
        </w:rPr>
        <w:t>The</w:t>
      </w:r>
      <w:r w:rsidR="00BD5E00" w:rsidRPr="00673351">
        <w:rPr>
          <w:rFonts w:cs="Calibri"/>
          <w:sz w:val="20"/>
          <w:lang w:eastAsia="zh-HK"/>
        </w:rPr>
        <w:t xml:space="preserve"> </w:t>
      </w:r>
      <w:r w:rsidRPr="00673351">
        <w:rPr>
          <w:rFonts w:cs="Calibri"/>
          <w:sz w:val="20"/>
          <w:lang w:eastAsia="zh-HK"/>
        </w:rPr>
        <w:t xml:space="preserve">Statements and Reports </w:t>
      </w:r>
      <w:r w:rsidRPr="00673351">
        <w:rPr>
          <w:rFonts w:cs="Calibri"/>
          <w:sz w:val="20"/>
        </w:rPr>
        <w:t xml:space="preserve">are </w:t>
      </w:r>
      <w:r w:rsidR="00BD5E00" w:rsidRPr="00673351">
        <w:rPr>
          <w:rFonts w:cs="Calibri"/>
          <w:sz w:val="20"/>
        </w:rPr>
        <w:t xml:space="preserve">available on the Company website </w:t>
      </w:r>
      <w:hyperlink r:id="rId10" w:history="1">
        <w:r w:rsidR="00BD5E00" w:rsidRPr="00673351">
          <w:rPr>
            <w:rStyle w:val="aa"/>
            <w:rFonts w:cs="Calibri"/>
            <w:sz w:val="20"/>
          </w:rPr>
          <w:t>www.</w:t>
        </w:r>
      </w:hyperlink>
      <w:r w:rsidR="00BD5E00" w:rsidRPr="00673351">
        <w:rPr>
          <w:rStyle w:val="aa"/>
          <w:rFonts w:cs="Calibri"/>
          <w:sz w:val="20"/>
          <w:lang w:eastAsia="zh-HK"/>
        </w:rPr>
        <w:t>ttg.hk</w:t>
      </w:r>
      <w:r w:rsidR="00BD5E00" w:rsidRPr="00673351">
        <w:rPr>
          <w:rFonts w:cs="Calibri"/>
          <w:sz w:val="20"/>
        </w:rPr>
        <w:t xml:space="preserve"> or by requesting a copy from the Company Office at the postal address</w:t>
      </w:r>
      <w:r w:rsidR="00406F61">
        <w:rPr>
          <w:rFonts w:cs="Calibri" w:hint="eastAsia"/>
          <w:sz w:val="20"/>
          <w:lang w:eastAsia="zh-TW"/>
        </w:rPr>
        <w:t xml:space="preserve"> or </w:t>
      </w:r>
      <w:r w:rsidR="00BD5E00" w:rsidRPr="00673351">
        <w:rPr>
          <w:rFonts w:cs="Calibri"/>
          <w:sz w:val="20"/>
        </w:rPr>
        <w:t>email address</w:t>
      </w:r>
      <w:r w:rsidR="00406F61">
        <w:rPr>
          <w:rFonts w:cs="Calibri" w:hint="eastAsia"/>
          <w:sz w:val="20"/>
          <w:lang w:eastAsia="zh-TW"/>
        </w:rPr>
        <w:t>.</w:t>
      </w:r>
    </w:p>
    <w:p w14:paraId="12167677" w14:textId="77777777" w:rsidR="0036782B" w:rsidRDefault="0036782B" w:rsidP="00B77D5C">
      <w:pPr>
        <w:autoSpaceDE w:val="0"/>
        <w:autoSpaceDN w:val="0"/>
        <w:adjustRightInd w:val="0"/>
        <w:ind w:left="0" w:right="0"/>
        <w:jc w:val="both"/>
        <w:rPr>
          <w:rFonts w:cs="Calibri"/>
          <w:sz w:val="20"/>
        </w:rPr>
      </w:pPr>
    </w:p>
    <w:p w14:paraId="449B1877" w14:textId="5B27E815" w:rsidR="00317C09" w:rsidRDefault="006E0D84" w:rsidP="00B77D5C">
      <w:pPr>
        <w:autoSpaceDE w:val="0"/>
        <w:autoSpaceDN w:val="0"/>
        <w:adjustRightInd w:val="0"/>
        <w:ind w:left="0" w:right="0"/>
        <w:jc w:val="both"/>
        <w:rPr>
          <w:rFonts w:cs="Calibri"/>
          <w:b/>
          <w:sz w:val="20"/>
        </w:rPr>
      </w:pPr>
      <w:r>
        <w:rPr>
          <w:rFonts w:cs="Calibri"/>
          <w:b/>
          <w:bCs/>
          <w:sz w:val="20"/>
          <w:szCs w:val="20"/>
        </w:rPr>
        <w:t xml:space="preserve">ITEM </w:t>
      </w:r>
      <w:r w:rsidR="0036782B" w:rsidRPr="00034851">
        <w:rPr>
          <w:rFonts w:cs="Calibri"/>
          <w:b/>
          <w:sz w:val="20"/>
        </w:rPr>
        <w:t xml:space="preserve">2: </w:t>
      </w:r>
      <w:r w:rsidR="00317C09">
        <w:rPr>
          <w:rFonts w:cs="Calibri"/>
          <w:b/>
          <w:sz w:val="20"/>
        </w:rPr>
        <w:t>RESOLUTIONS</w:t>
      </w:r>
    </w:p>
    <w:p w14:paraId="497651AB" w14:textId="77777777" w:rsidR="00317C09" w:rsidRDefault="00317C09" w:rsidP="00B77D5C">
      <w:pPr>
        <w:autoSpaceDE w:val="0"/>
        <w:autoSpaceDN w:val="0"/>
        <w:adjustRightInd w:val="0"/>
        <w:ind w:left="0" w:right="0"/>
        <w:jc w:val="both"/>
        <w:rPr>
          <w:rFonts w:cs="Calibri"/>
          <w:b/>
          <w:sz w:val="20"/>
        </w:rPr>
      </w:pPr>
    </w:p>
    <w:p w14:paraId="02CB65D0" w14:textId="24FF5B1A" w:rsidR="0036782B" w:rsidRDefault="00317C09" w:rsidP="00B77D5C">
      <w:pPr>
        <w:autoSpaceDE w:val="0"/>
        <w:autoSpaceDN w:val="0"/>
        <w:adjustRightInd w:val="0"/>
        <w:ind w:left="0" w:right="0"/>
        <w:jc w:val="both"/>
        <w:rPr>
          <w:rFonts w:cs="Calibri"/>
          <w:b/>
          <w:sz w:val="20"/>
        </w:rPr>
      </w:pPr>
      <w:r>
        <w:rPr>
          <w:rFonts w:cs="Calibri"/>
          <w:b/>
          <w:sz w:val="20"/>
        </w:rPr>
        <w:t xml:space="preserve">Resolution 1 - </w:t>
      </w:r>
      <w:r w:rsidR="0036782B" w:rsidRPr="00034851">
        <w:rPr>
          <w:rFonts w:cs="Calibri"/>
          <w:b/>
          <w:sz w:val="20"/>
        </w:rPr>
        <w:t>Remuneration of Directors</w:t>
      </w:r>
    </w:p>
    <w:p w14:paraId="500D80FA" w14:textId="77777777" w:rsidR="0036782B" w:rsidRDefault="0036782B" w:rsidP="00B77D5C">
      <w:pPr>
        <w:autoSpaceDE w:val="0"/>
        <w:autoSpaceDN w:val="0"/>
        <w:adjustRightInd w:val="0"/>
        <w:ind w:left="0" w:right="0"/>
        <w:jc w:val="both"/>
        <w:rPr>
          <w:rFonts w:cs="Calibri"/>
          <w:b/>
          <w:sz w:val="20"/>
        </w:rPr>
      </w:pPr>
    </w:p>
    <w:p w14:paraId="3119DB4D" w14:textId="631882C3" w:rsidR="005B6FA1" w:rsidRPr="00034851" w:rsidRDefault="005B6FA1" w:rsidP="00B77D5C">
      <w:pPr>
        <w:autoSpaceDE w:val="0"/>
        <w:autoSpaceDN w:val="0"/>
        <w:adjustRightInd w:val="0"/>
        <w:ind w:left="0" w:right="0"/>
        <w:jc w:val="both"/>
        <w:rPr>
          <w:rFonts w:cs="Calibri"/>
          <w:sz w:val="20"/>
          <w:lang w:eastAsia="zh-HK"/>
        </w:rPr>
      </w:pPr>
      <w:r w:rsidRPr="00034851">
        <w:rPr>
          <w:rFonts w:cs="Calibri"/>
          <w:sz w:val="20"/>
          <w:lang w:eastAsia="zh-HK"/>
        </w:rPr>
        <w:t xml:space="preserve">Article 70(e) of the Company’s </w:t>
      </w:r>
      <w:r w:rsidR="00F050B5">
        <w:rPr>
          <w:rFonts w:cs="Calibri"/>
          <w:sz w:val="20"/>
          <w:lang w:eastAsia="zh-HK"/>
        </w:rPr>
        <w:t xml:space="preserve">Amended and Restated </w:t>
      </w:r>
      <w:r w:rsidRPr="00034851">
        <w:rPr>
          <w:rFonts w:cs="Calibri"/>
          <w:sz w:val="20"/>
          <w:lang w:eastAsia="zh-HK"/>
        </w:rPr>
        <w:t xml:space="preserve">Memorandum and Articles of Association </w:t>
      </w:r>
      <w:r w:rsidR="00F050B5">
        <w:rPr>
          <w:rFonts w:cs="Calibri"/>
          <w:sz w:val="20"/>
          <w:lang w:eastAsia="zh-HK"/>
        </w:rPr>
        <w:t>(</w:t>
      </w:r>
      <w:r w:rsidR="00F050B5">
        <w:rPr>
          <w:rFonts w:cs="Calibri"/>
          <w:b/>
          <w:bCs/>
          <w:sz w:val="20"/>
          <w:lang w:eastAsia="zh-HK"/>
        </w:rPr>
        <w:t xml:space="preserve">Articles of </w:t>
      </w:r>
      <w:r w:rsidR="00F050B5" w:rsidRPr="00F050B5">
        <w:rPr>
          <w:rFonts w:cs="Calibri"/>
          <w:b/>
          <w:bCs/>
          <w:sz w:val="20"/>
          <w:lang w:eastAsia="zh-HK"/>
        </w:rPr>
        <w:t>Association</w:t>
      </w:r>
      <w:r w:rsidR="00F050B5">
        <w:rPr>
          <w:rFonts w:cs="Calibri"/>
          <w:sz w:val="20"/>
          <w:lang w:eastAsia="zh-HK"/>
        </w:rPr>
        <w:t xml:space="preserve">) </w:t>
      </w:r>
      <w:r w:rsidRPr="00F050B5">
        <w:rPr>
          <w:rFonts w:cs="Calibri"/>
          <w:sz w:val="20"/>
          <w:lang w:eastAsia="zh-HK"/>
        </w:rPr>
        <w:t>entitles</w:t>
      </w:r>
      <w:r w:rsidRPr="00034851">
        <w:rPr>
          <w:rFonts w:cs="Calibri"/>
          <w:sz w:val="20"/>
          <w:lang w:eastAsia="zh-HK"/>
        </w:rPr>
        <w:t xml:space="preserve"> the Company to fix the remuneration for the Directors for the following year.</w:t>
      </w:r>
    </w:p>
    <w:p w14:paraId="6A2B3023" w14:textId="77777777" w:rsidR="00536E4C" w:rsidRPr="002171FB" w:rsidRDefault="00536E4C" w:rsidP="00B77D5C">
      <w:pPr>
        <w:autoSpaceDE w:val="0"/>
        <w:autoSpaceDN w:val="0"/>
        <w:adjustRightInd w:val="0"/>
        <w:ind w:left="0" w:right="0"/>
        <w:jc w:val="both"/>
        <w:rPr>
          <w:rFonts w:cs="Calibri"/>
          <w:sz w:val="20"/>
          <w:lang w:eastAsia="zh-HK"/>
        </w:rPr>
      </w:pPr>
    </w:p>
    <w:p w14:paraId="32D93081" w14:textId="6F93B6D4" w:rsidR="00536E4C" w:rsidRDefault="00536E4C" w:rsidP="00B77D5C">
      <w:pPr>
        <w:autoSpaceDE w:val="0"/>
        <w:autoSpaceDN w:val="0"/>
        <w:adjustRightInd w:val="0"/>
        <w:ind w:left="0" w:right="0"/>
        <w:jc w:val="both"/>
        <w:rPr>
          <w:rFonts w:cs="Calibri"/>
          <w:sz w:val="20"/>
          <w:lang w:eastAsia="zh-HK"/>
        </w:rPr>
      </w:pPr>
      <w:r>
        <w:rPr>
          <w:rFonts w:cs="Calibri"/>
          <w:sz w:val="20"/>
          <w:lang w:eastAsia="zh-HK"/>
        </w:rPr>
        <w:t>Resolution 1</w:t>
      </w:r>
      <w:r w:rsidRPr="00034851">
        <w:rPr>
          <w:rFonts w:cs="Calibri"/>
          <w:sz w:val="20"/>
          <w:lang w:eastAsia="zh-HK"/>
        </w:rPr>
        <w:t xml:space="preserve"> seeks approval from the shareholders for authorising the Directors</w:t>
      </w:r>
      <w:r w:rsidR="00F050B5">
        <w:rPr>
          <w:rFonts w:cs="Calibri"/>
          <w:sz w:val="20"/>
          <w:lang w:eastAsia="zh-HK"/>
        </w:rPr>
        <w:t>,</w:t>
      </w:r>
      <w:r w:rsidRPr="00034851">
        <w:rPr>
          <w:rFonts w:cs="Calibri"/>
          <w:sz w:val="20"/>
          <w:lang w:eastAsia="zh-HK"/>
        </w:rPr>
        <w:t xml:space="preserve"> with the advice from the remuneration </w:t>
      </w:r>
      <w:r>
        <w:rPr>
          <w:rFonts w:cs="Calibri"/>
          <w:sz w:val="20"/>
          <w:lang w:eastAsia="zh-HK"/>
        </w:rPr>
        <w:t xml:space="preserve">and nomination </w:t>
      </w:r>
      <w:r w:rsidRPr="00034851">
        <w:rPr>
          <w:rFonts w:cs="Calibri"/>
          <w:sz w:val="20"/>
          <w:lang w:eastAsia="zh-HK"/>
        </w:rPr>
        <w:t>committee</w:t>
      </w:r>
      <w:r w:rsidR="00F050B5">
        <w:rPr>
          <w:rFonts w:cs="Calibri"/>
          <w:sz w:val="20"/>
          <w:lang w:eastAsia="zh-HK"/>
        </w:rPr>
        <w:t>,</w:t>
      </w:r>
      <w:r w:rsidRPr="00034851">
        <w:rPr>
          <w:rFonts w:cs="Calibri"/>
          <w:sz w:val="20"/>
          <w:lang w:eastAsia="zh-HK"/>
        </w:rPr>
        <w:t xml:space="preserve"> to fix the remuneration of the Directors for the year ending 31 March 20</w:t>
      </w:r>
      <w:r>
        <w:rPr>
          <w:rFonts w:cs="Calibri"/>
          <w:sz w:val="20"/>
          <w:lang w:eastAsia="zh-HK"/>
        </w:rPr>
        <w:t>2</w:t>
      </w:r>
      <w:r w:rsidR="00406F61">
        <w:rPr>
          <w:rFonts w:cs="Calibri" w:hint="eastAsia"/>
          <w:sz w:val="20"/>
          <w:lang w:eastAsia="zh-HK"/>
        </w:rPr>
        <w:t>6</w:t>
      </w:r>
      <w:r w:rsidRPr="00034851">
        <w:rPr>
          <w:rFonts w:cs="Calibri"/>
          <w:sz w:val="20"/>
          <w:lang w:eastAsia="zh-HK"/>
        </w:rPr>
        <w:t>.</w:t>
      </w:r>
    </w:p>
    <w:p w14:paraId="51268B25" w14:textId="77777777" w:rsidR="00536E4C" w:rsidRDefault="00536E4C" w:rsidP="00B77D5C">
      <w:pPr>
        <w:autoSpaceDE w:val="0"/>
        <w:autoSpaceDN w:val="0"/>
        <w:adjustRightInd w:val="0"/>
        <w:ind w:left="0" w:right="0"/>
        <w:jc w:val="both"/>
        <w:rPr>
          <w:rFonts w:cs="Calibri"/>
          <w:sz w:val="20"/>
          <w:lang w:eastAsia="zh-HK"/>
        </w:rPr>
      </w:pPr>
    </w:p>
    <w:p w14:paraId="4EB4F2D1" w14:textId="10D9E76B" w:rsidR="00536E4C" w:rsidRPr="00034851" w:rsidRDefault="00536E4C" w:rsidP="00B77D5C">
      <w:pPr>
        <w:autoSpaceDE w:val="0"/>
        <w:autoSpaceDN w:val="0"/>
        <w:adjustRightInd w:val="0"/>
        <w:ind w:left="0" w:right="0"/>
        <w:jc w:val="both"/>
        <w:rPr>
          <w:rFonts w:cs="Calibri"/>
          <w:sz w:val="20"/>
          <w:lang w:eastAsia="zh-HK"/>
        </w:rPr>
      </w:pPr>
      <w:r>
        <w:rPr>
          <w:rFonts w:cs="Calibri"/>
          <w:sz w:val="20"/>
          <w:lang w:eastAsia="zh-HK"/>
        </w:rPr>
        <w:t xml:space="preserve">With respect to non-executive director remuneration, this amount will not be fixed above the aggregate amount previously approved at the </w:t>
      </w:r>
      <w:r w:rsidR="00162C04">
        <w:rPr>
          <w:rFonts w:cs="Calibri"/>
          <w:sz w:val="20"/>
          <w:lang w:eastAsia="zh-HK"/>
        </w:rPr>
        <w:t>2024</w:t>
      </w:r>
      <w:r>
        <w:rPr>
          <w:rFonts w:cs="Calibri"/>
          <w:sz w:val="20"/>
          <w:lang w:eastAsia="zh-HK"/>
        </w:rPr>
        <w:t xml:space="preserve"> Annual General Meeting.  </w:t>
      </w:r>
    </w:p>
    <w:p w14:paraId="0ED416BE" w14:textId="77777777" w:rsidR="00536E4C" w:rsidRDefault="00536E4C" w:rsidP="00B77D5C">
      <w:pPr>
        <w:autoSpaceDE w:val="0"/>
        <w:autoSpaceDN w:val="0"/>
        <w:adjustRightInd w:val="0"/>
        <w:ind w:left="0" w:right="0"/>
        <w:jc w:val="both"/>
        <w:rPr>
          <w:rFonts w:cs="Calibri"/>
          <w:sz w:val="20"/>
        </w:rPr>
      </w:pPr>
    </w:p>
    <w:p w14:paraId="0EB0D74A" w14:textId="5B3E3B4D" w:rsidR="001338B2" w:rsidRDefault="00317C09" w:rsidP="00B77D5C">
      <w:pPr>
        <w:autoSpaceDE w:val="0"/>
        <w:autoSpaceDN w:val="0"/>
        <w:adjustRightInd w:val="0"/>
        <w:ind w:left="0" w:right="0"/>
        <w:jc w:val="both"/>
        <w:rPr>
          <w:rFonts w:cs="Calibri"/>
          <w:b/>
          <w:bCs/>
          <w:sz w:val="20"/>
          <w:szCs w:val="20"/>
          <w:lang w:eastAsia="zh-TW"/>
        </w:rPr>
      </w:pPr>
      <w:r>
        <w:rPr>
          <w:rFonts w:cs="Calibri"/>
          <w:b/>
          <w:sz w:val="20"/>
        </w:rPr>
        <w:t xml:space="preserve">Resolution 2 - </w:t>
      </w:r>
      <w:r w:rsidR="001D51F3">
        <w:rPr>
          <w:rFonts w:cs="Calibri" w:hint="eastAsia"/>
          <w:b/>
          <w:bCs/>
          <w:sz w:val="20"/>
          <w:szCs w:val="20"/>
          <w:lang w:eastAsia="zh-TW"/>
        </w:rPr>
        <w:t>Re-e</w:t>
      </w:r>
      <w:r w:rsidR="001338B2" w:rsidRPr="00A57B96">
        <w:rPr>
          <w:rFonts w:cs="Calibri"/>
          <w:b/>
          <w:bCs/>
          <w:sz w:val="20"/>
          <w:szCs w:val="20"/>
        </w:rPr>
        <w:t>lection</w:t>
      </w:r>
      <w:r w:rsidR="00235642">
        <w:rPr>
          <w:rFonts w:cs="Calibri"/>
          <w:b/>
          <w:bCs/>
          <w:sz w:val="20"/>
          <w:szCs w:val="20"/>
        </w:rPr>
        <w:t xml:space="preserve"> </w:t>
      </w:r>
      <w:r w:rsidR="001338B2" w:rsidRPr="00A57B96">
        <w:rPr>
          <w:rFonts w:cs="Calibri"/>
          <w:b/>
          <w:bCs/>
          <w:sz w:val="20"/>
          <w:szCs w:val="20"/>
        </w:rPr>
        <w:t xml:space="preserve">of </w:t>
      </w:r>
      <w:r w:rsidR="001D51F3">
        <w:rPr>
          <w:rFonts w:cs="Calibri" w:hint="eastAsia"/>
          <w:b/>
          <w:bCs/>
          <w:sz w:val="20"/>
          <w:szCs w:val="20"/>
          <w:lang w:eastAsia="zh-TW"/>
        </w:rPr>
        <w:t>D</w:t>
      </w:r>
      <w:r w:rsidR="001338B2" w:rsidRPr="00A57B96">
        <w:rPr>
          <w:rFonts w:cs="Calibri"/>
          <w:b/>
          <w:bCs/>
          <w:sz w:val="20"/>
          <w:szCs w:val="20"/>
        </w:rPr>
        <w:t>irector</w:t>
      </w:r>
      <w:r w:rsidR="001D51F3">
        <w:rPr>
          <w:rFonts w:cs="Calibri" w:hint="eastAsia"/>
          <w:b/>
          <w:bCs/>
          <w:sz w:val="20"/>
          <w:szCs w:val="20"/>
          <w:lang w:eastAsia="zh-TW"/>
        </w:rPr>
        <w:t>s</w:t>
      </w:r>
    </w:p>
    <w:p w14:paraId="313FDEEA" w14:textId="77777777" w:rsidR="008E69C0" w:rsidRDefault="008E69C0" w:rsidP="00B77D5C">
      <w:pPr>
        <w:autoSpaceDE w:val="0"/>
        <w:autoSpaceDN w:val="0"/>
        <w:adjustRightInd w:val="0"/>
        <w:ind w:left="0" w:right="0"/>
        <w:jc w:val="both"/>
        <w:rPr>
          <w:rFonts w:cs="Calibri"/>
          <w:sz w:val="20"/>
          <w:szCs w:val="20"/>
        </w:rPr>
      </w:pPr>
    </w:p>
    <w:p w14:paraId="23B61D56" w14:textId="128FA5DA" w:rsidR="007D6E1F" w:rsidRDefault="0036490D" w:rsidP="00B77D5C">
      <w:pPr>
        <w:autoSpaceDE w:val="0"/>
        <w:autoSpaceDN w:val="0"/>
        <w:adjustRightInd w:val="0"/>
        <w:ind w:left="0" w:right="0"/>
        <w:jc w:val="both"/>
        <w:rPr>
          <w:rFonts w:cs="Calibri"/>
          <w:sz w:val="20"/>
          <w:szCs w:val="20"/>
          <w:lang w:eastAsia="zh-HK"/>
        </w:rPr>
      </w:pPr>
      <w:r w:rsidRPr="003F04D6">
        <w:rPr>
          <w:rFonts w:cs="Calibri"/>
          <w:sz w:val="20"/>
          <w:szCs w:val="20"/>
        </w:rPr>
        <w:t xml:space="preserve">Pursuant to </w:t>
      </w:r>
      <w:r w:rsidR="00597B70">
        <w:rPr>
          <w:rFonts w:cs="Calibri"/>
          <w:sz w:val="20"/>
          <w:szCs w:val="20"/>
        </w:rPr>
        <w:t xml:space="preserve">Article 104 of the Company's </w:t>
      </w:r>
      <w:r>
        <w:rPr>
          <w:rFonts w:cs="Calibri"/>
          <w:sz w:val="20"/>
          <w:szCs w:val="20"/>
        </w:rPr>
        <w:t>Articles of Association</w:t>
      </w:r>
      <w:r w:rsidRPr="003F04D6">
        <w:rPr>
          <w:rFonts w:cs="Calibri"/>
          <w:sz w:val="20"/>
          <w:szCs w:val="20"/>
        </w:rPr>
        <w:t xml:space="preserve">, </w:t>
      </w:r>
      <w:r w:rsidR="005B6FA1">
        <w:rPr>
          <w:rFonts w:cs="Calibri"/>
          <w:sz w:val="20"/>
          <w:szCs w:val="20"/>
        </w:rPr>
        <w:t xml:space="preserve">every </w:t>
      </w:r>
      <w:r w:rsidRPr="003F04D6">
        <w:rPr>
          <w:rFonts w:cs="Calibri"/>
          <w:sz w:val="20"/>
          <w:szCs w:val="20"/>
          <w:lang w:eastAsia="zh-HK"/>
        </w:rPr>
        <w:t>Director</w:t>
      </w:r>
      <w:r w:rsidR="005B6FA1">
        <w:rPr>
          <w:rFonts w:cs="Calibri"/>
          <w:sz w:val="20"/>
          <w:szCs w:val="20"/>
          <w:lang w:eastAsia="zh-HK"/>
        </w:rPr>
        <w:t xml:space="preserve"> shall be subject to </w:t>
      </w:r>
      <w:r w:rsidRPr="003F04D6">
        <w:rPr>
          <w:rFonts w:cs="Calibri"/>
          <w:sz w:val="20"/>
          <w:szCs w:val="20"/>
          <w:lang w:eastAsia="zh-HK"/>
        </w:rPr>
        <w:t>retire</w:t>
      </w:r>
      <w:r w:rsidR="005B6FA1">
        <w:rPr>
          <w:rFonts w:cs="Calibri"/>
          <w:sz w:val="20"/>
          <w:szCs w:val="20"/>
          <w:lang w:eastAsia="zh-HK"/>
        </w:rPr>
        <w:t>ment</w:t>
      </w:r>
      <w:r w:rsidRPr="003F04D6">
        <w:rPr>
          <w:rFonts w:cs="Calibri"/>
          <w:sz w:val="20"/>
          <w:szCs w:val="20"/>
          <w:lang w:eastAsia="zh-HK"/>
        </w:rPr>
        <w:t xml:space="preserve"> by rotation at l</w:t>
      </w:r>
      <w:r w:rsidR="00F61F68">
        <w:rPr>
          <w:rFonts w:cs="Calibri"/>
          <w:sz w:val="20"/>
          <w:szCs w:val="20"/>
          <w:lang w:eastAsia="zh-HK"/>
        </w:rPr>
        <w:t>east once every three years.</w:t>
      </w:r>
      <w:r w:rsidR="00F61F68">
        <w:rPr>
          <w:rFonts w:cs="Calibri" w:hint="eastAsia"/>
          <w:sz w:val="20"/>
          <w:szCs w:val="20"/>
          <w:lang w:eastAsia="zh-HK"/>
        </w:rPr>
        <w:t xml:space="preserve"> </w:t>
      </w:r>
      <w:r w:rsidR="005B6FA1">
        <w:rPr>
          <w:rFonts w:cs="Calibri"/>
          <w:sz w:val="20"/>
          <w:szCs w:val="20"/>
          <w:lang w:eastAsia="zh-HK"/>
        </w:rPr>
        <w:t xml:space="preserve"> </w:t>
      </w:r>
      <w:r w:rsidR="00597B70">
        <w:rPr>
          <w:rFonts w:cs="Calibri"/>
          <w:sz w:val="20"/>
          <w:szCs w:val="20"/>
          <w:lang w:eastAsia="zh-HK"/>
        </w:rPr>
        <w:t xml:space="preserve">Article </w:t>
      </w:r>
      <w:r w:rsidR="005B6FA1">
        <w:rPr>
          <w:rFonts w:cs="Calibri"/>
          <w:sz w:val="20"/>
          <w:szCs w:val="20"/>
          <w:lang w:eastAsia="zh-HK"/>
        </w:rPr>
        <w:t xml:space="preserve">104(A) of the </w:t>
      </w:r>
      <w:r w:rsidR="00597B70">
        <w:rPr>
          <w:rFonts w:cs="Calibri"/>
          <w:sz w:val="20"/>
          <w:szCs w:val="20"/>
          <w:lang w:eastAsia="zh-HK"/>
        </w:rPr>
        <w:t xml:space="preserve">Company's </w:t>
      </w:r>
      <w:r w:rsidR="005B6FA1">
        <w:rPr>
          <w:rFonts w:cs="Calibri"/>
          <w:sz w:val="20"/>
          <w:szCs w:val="20"/>
          <w:lang w:eastAsia="zh-HK"/>
        </w:rPr>
        <w:t xml:space="preserve">Articles of Association </w:t>
      </w:r>
      <w:r w:rsidR="007967EB">
        <w:rPr>
          <w:rFonts w:cs="Calibri"/>
          <w:sz w:val="20"/>
          <w:szCs w:val="20"/>
          <w:lang w:eastAsia="zh-HK"/>
        </w:rPr>
        <w:t>requires one</w:t>
      </w:r>
      <w:r w:rsidR="005B6FA1">
        <w:rPr>
          <w:rFonts w:cs="Calibri"/>
          <w:sz w:val="20"/>
          <w:szCs w:val="20"/>
          <w:lang w:eastAsia="zh-HK"/>
        </w:rPr>
        <w:t>-third of the Directors to retire at each annual general meeting of the Company</w:t>
      </w:r>
      <w:r w:rsidR="005A3C01">
        <w:rPr>
          <w:rFonts w:cs="Calibri"/>
          <w:sz w:val="20"/>
          <w:szCs w:val="20"/>
          <w:lang w:eastAsia="zh-HK"/>
        </w:rPr>
        <w:t xml:space="preserve">. </w:t>
      </w:r>
      <w:r w:rsidR="00612861">
        <w:rPr>
          <w:rFonts w:cs="Calibri"/>
          <w:sz w:val="20"/>
          <w:szCs w:val="20"/>
          <w:lang w:eastAsia="zh-HK"/>
        </w:rPr>
        <w:t xml:space="preserve">If the total number </w:t>
      </w:r>
      <w:r w:rsidR="00612861" w:rsidRPr="003B135C">
        <w:rPr>
          <w:rFonts w:cs="Calibri"/>
          <w:sz w:val="20"/>
          <w:szCs w:val="20"/>
          <w:lang w:eastAsia="zh-HK"/>
        </w:rPr>
        <w:t>of Directors is not three, or a multiple of three, then the number</w:t>
      </w:r>
      <w:r w:rsidR="00E43EB0" w:rsidRPr="003B135C">
        <w:rPr>
          <w:rFonts w:cs="Calibri"/>
          <w:sz w:val="20"/>
          <w:szCs w:val="20"/>
          <w:lang w:eastAsia="zh-HK"/>
        </w:rPr>
        <w:t xml:space="preserve"> nearest to one-third is to retire from office. One-third of the four Directors is </w:t>
      </w:r>
      <w:r w:rsidR="007D6E1F" w:rsidRPr="003B135C">
        <w:rPr>
          <w:rFonts w:cs="Calibri"/>
          <w:sz w:val="20"/>
          <w:szCs w:val="20"/>
          <w:lang w:eastAsia="zh-HK"/>
        </w:rPr>
        <w:t>1.33</w:t>
      </w:r>
      <w:r w:rsidR="00E43EB0" w:rsidRPr="003B135C">
        <w:rPr>
          <w:rFonts w:cs="Calibri"/>
          <w:sz w:val="20"/>
          <w:szCs w:val="20"/>
          <w:lang w:eastAsia="zh-HK"/>
        </w:rPr>
        <w:t>, therefor</w:t>
      </w:r>
      <w:r w:rsidR="000F0263" w:rsidRPr="003B135C">
        <w:rPr>
          <w:rFonts w:cs="Calibri"/>
          <w:sz w:val="20"/>
          <w:szCs w:val="20"/>
          <w:lang w:eastAsia="zh-HK"/>
        </w:rPr>
        <w:t>e</w:t>
      </w:r>
      <w:r w:rsidR="00E43EB0" w:rsidRPr="003B135C">
        <w:rPr>
          <w:rFonts w:cs="Calibri"/>
          <w:sz w:val="20"/>
          <w:szCs w:val="20"/>
          <w:lang w:eastAsia="zh-HK"/>
        </w:rPr>
        <w:t xml:space="preserve"> the nearest number is one.</w:t>
      </w:r>
      <w:r w:rsidR="00E43EB0">
        <w:rPr>
          <w:rFonts w:cs="Calibri"/>
          <w:sz w:val="20"/>
          <w:szCs w:val="20"/>
          <w:lang w:eastAsia="zh-HK"/>
        </w:rPr>
        <w:t xml:space="preserve"> </w:t>
      </w:r>
    </w:p>
    <w:p w14:paraId="3B111D4A" w14:textId="77777777" w:rsidR="003D785A" w:rsidRDefault="003D785A" w:rsidP="00B77D5C">
      <w:pPr>
        <w:autoSpaceDE w:val="0"/>
        <w:autoSpaceDN w:val="0"/>
        <w:adjustRightInd w:val="0"/>
        <w:ind w:left="0" w:right="0"/>
        <w:jc w:val="both"/>
        <w:rPr>
          <w:rFonts w:cs="Calibri"/>
          <w:bCs/>
          <w:sz w:val="20"/>
          <w:szCs w:val="20"/>
          <w:lang w:eastAsia="zh-HK"/>
        </w:rPr>
      </w:pPr>
    </w:p>
    <w:p w14:paraId="63F1DB6A" w14:textId="77777777" w:rsidR="007D6E1F" w:rsidRDefault="007D6E1F" w:rsidP="00B77D5C">
      <w:pPr>
        <w:autoSpaceDE w:val="0"/>
        <w:autoSpaceDN w:val="0"/>
        <w:adjustRightInd w:val="0"/>
        <w:ind w:left="0" w:right="0"/>
        <w:jc w:val="both"/>
        <w:rPr>
          <w:rFonts w:cs="Calibri"/>
          <w:bCs/>
          <w:sz w:val="20"/>
          <w:szCs w:val="20"/>
          <w:lang w:eastAsia="zh-HK"/>
        </w:rPr>
      </w:pPr>
    </w:p>
    <w:p w14:paraId="1C4C3950" w14:textId="46F5F166" w:rsidR="00F95DF5" w:rsidRDefault="00551F40" w:rsidP="00B77D5C">
      <w:pPr>
        <w:autoSpaceDE w:val="0"/>
        <w:autoSpaceDN w:val="0"/>
        <w:adjustRightInd w:val="0"/>
        <w:ind w:left="0" w:right="0"/>
        <w:jc w:val="both"/>
        <w:rPr>
          <w:rFonts w:cs="Calibri" w:hint="eastAsia"/>
          <w:sz w:val="20"/>
          <w:szCs w:val="20"/>
          <w:lang w:eastAsia="zh-TW"/>
        </w:rPr>
      </w:pPr>
      <w:r>
        <w:rPr>
          <w:rFonts w:cs="Calibri"/>
          <w:bCs/>
          <w:sz w:val="20"/>
          <w:szCs w:val="20"/>
        </w:rPr>
        <w:t>M</w:t>
      </w:r>
      <w:r w:rsidR="00B77D5C">
        <w:rPr>
          <w:rFonts w:cs="Calibri" w:hint="eastAsia"/>
          <w:bCs/>
          <w:sz w:val="20"/>
          <w:szCs w:val="20"/>
          <w:lang w:eastAsia="zh-TW"/>
        </w:rPr>
        <w:t>s. Gao</w:t>
      </w:r>
      <w:r w:rsidR="005B7634">
        <w:rPr>
          <w:rFonts w:cs="Calibri"/>
          <w:bCs/>
          <w:sz w:val="20"/>
          <w:szCs w:val="20"/>
          <w:lang w:eastAsia="zh-HK"/>
        </w:rPr>
        <w:t xml:space="preserve"> </w:t>
      </w:r>
      <w:r w:rsidR="0036490D" w:rsidRPr="00A161D5">
        <w:rPr>
          <w:rFonts w:cs="Calibri"/>
          <w:bCs/>
          <w:sz w:val="20"/>
          <w:szCs w:val="20"/>
          <w:lang w:eastAsia="zh-HK"/>
        </w:rPr>
        <w:t>retire</w:t>
      </w:r>
      <w:r>
        <w:rPr>
          <w:rFonts w:cs="Calibri" w:hint="eastAsia"/>
          <w:bCs/>
          <w:sz w:val="20"/>
          <w:szCs w:val="20"/>
          <w:lang w:eastAsia="zh-HK"/>
        </w:rPr>
        <w:t>s</w:t>
      </w:r>
      <w:r w:rsidR="0036490D" w:rsidRPr="003F04D6">
        <w:rPr>
          <w:rFonts w:cs="Calibri"/>
          <w:sz w:val="20"/>
          <w:szCs w:val="20"/>
        </w:rPr>
        <w:t xml:space="preserve"> as</w:t>
      </w:r>
      <w:r w:rsidR="00597B70">
        <w:rPr>
          <w:rFonts w:cs="Calibri"/>
          <w:sz w:val="20"/>
          <w:szCs w:val="20"/>
        </w:rPr>
        <w:t xml:space="preserve"> </w:t>
      </w:r>
      <w:r w:rsidR="0036490D" w:rsidRPr="003F04D6">
        <w:rPr>
          <w:rFonts w:cs="Calibri"/>
          <w:sz w:val="20"/>
          <w:szCs w:val="20"/>
        </w:rPr>
        <w:t>director</w:t>
      </w:r>
      <w:r w:rsidR="00597B70">
        <w:rPr>
          <w:rFonts w:cs="Calibri"/>
          <w:sz w:val="20"/>
          <w:szCs w:val="20"/>
        </w:rPr>
        <w:t>s</w:t>
      </w:r>
      <w:r w:rsidR="0036490D" w:rsidRPr="003F04D6">
        <w:rPr>
          <w:rFonts w:cs="Calibri"/>
          <w:sz w:val="20"/>
          <w:szCs w:val="20"/>
        </w:rPr>
        <w:t xml:space="preserve"> of the Company and</w:t>
      </w:r>
      <w:r w:rsidR="00597B70">
        <w:rPr>
          <w:rFonts w:cs="Calibri"/>
          <w:sz w:val="20"/>
          <w:szCs w:val="20"/>
        </w:rPr>
        <w:t xml:space="preserve"> </w:t>
      </w:r>
      <w:r w:rsidR="0036490D" w:rsidRPr="003F04D6">
        <w:rPr>
          <w:rFonts w:cs="Calibri"/>
          <w:sz w:val="20"/>
          <w:szCs w:val="20"/>
        </w:rPr>
        <w:t>offer</w:t>
      </w:r>
      <w:r>
        <w:rPr>
          <w:rFonts w:cs="Calibri" w:hint="eastAsia"/>
          <w:sz w:val="20"/>
          <w:szCs w:val="20"/>
          <w:lang w:eastAsia="zh-TW"/>
        </w:rPr>
        <w:t>s</w:t>
      </w:r>
      <w:r w:rsidR="0036490D" w:rsidRPr="003F04D6">
        <w:rPr>
          <w:rFonts w:cs="Calibri"/>
          <w:sz w:val="20"/>
          <w:szCs w:val="20"/>
        </w:rPr>
        <w:t xml:space="preserve"> </w:t>
      </w:r>
      <w:r w:rsidR="002370A0">
        <w:rPr>
          <w:rFonts w:cs="Calibri"/>
          <w:sz w:val="20"/>
          <w:szCs w:val="20"/>
        </w:rPr>
        <w:t xml:space="preserve">herself </w:t>
      </w:r>
      <w:r w:rsidR="0036490D" w:rsidRPr="003F04D6">
        <w:rPr>
          <w:rFonts w:cs="Calibri"/>
          <w:sz w:val="20"/>
          <w:szCs w:val="20"/>
        </w:rPr>
        <w:t>for re-election.</w:t>
      </w:r>
    </w:p>
    <w:p w14:paraId="4A4118F2" w14:textId="77777777" w:rsidR="0036490D" w:rsidRPr="0084746B" w:rsidRDefault="0036490D" w:rsidP="0085716C">
      <w:pPr>
        <w:autoSpaceDE w:val="0"/>
        <w:autoSpaceDN w:val="0"/>
        <w:adjustRightInd w:val="0"/>
        <w:ind w:left="0" w:right="0"/>
        <w:rPr>
          <w:rFonts w:cs="Calibri"/>
          <w:b/>
          <w:bCs/>
          <w:sz w:val="20"/>
          <w:szCs w:val="20"/>
        </w:rPr>
      </w:pPr>
    </w:p>
    <w:p w14:paraId="6BAB4F73" w14:textId="6BA31F4E" w:rsidR="002D7596" w:rsidRPr="00314E2D" w:rsidRDefault="00317C09" w:rsidP="002D7596">
      <w:pPr>
        <w:pStyle w:val="ListParagraph1"/>
        <w:tabs>
          <w:tab w:val="left" w:pos="0"/>
        </w:tabs>
        <w:ind w:left="0"/>
        <w:rPr>
          <w:rFonts w:cs="Calibri"/>
          <w:b/>
          <w:bCs/>
          <w:sz w:val="20"/>
          <w:szCs w:val="20"/>
          <w:lang w:eastAsia="zh-HK"/>
        </w:rPr>
      </w:pPr>
      <w:r>
        <w:rPr>
          <w:rFonts w:cs="Calibri"/>
          <w:b/>
          <w:sz w:val="20"/>
        </w:rPr>
        <w:t xml:space="preserve">Resolution </w:t>
      </w:r>
      <w:r w:rsidR="00551F40">
        <w:rPr>
          <w:rFonts w:cs="Calibri" w:hint="eastAsia"/>
          <w:b/>
          <w:sz w:val="20"/>
          <w:lang w:eastAsia="zh-TW"/>
        </w:rPr>
        <w:t>3</w:t>
      </w:r>
      <w:r>
        <w:rPr>
          <w:rFonts w:cs="Calibri"/>
          <w:b/>
          <w:sz w:val="20"/>
        </w:rPr>
        <w:t xml:space="preserve"> - </w:t>
      </w:r>
      <w:r w:rsidR="002D7596" w:rsidRPr="00B7188E">
        <w:rPr>
          <w:rFonts w:cs="Calibri"/>
          <w:b/>
          <w:bCs/>
          <w:sz w:val="20"/>
          <w:szCs w:val="20"/>
          <w:lang w:eastAsia="zh-HK"/>
        </w:rPr>
        <w:t>Re-appointment of Auditors</w:t>
      </w:r>
    </w:p>
    <w:p w14:paraId="2613E8FA" w14:textId="77777777" w:rsidR="002D7596" w:rsidRPr="00314E2D" w:rsidRDefault="002D7596" w:rsidP="002D7596">
      <w:pPr>
        <w:pStyle w:val="ListParagraph1"/>
        <w:tabs>
          <w:tab w:val="left" w:pos="0"/>
        </w:tabs>
        <w:ind w:left="0"/>
        <w:rPr>
          <w:rFonts w:cs="Calibri"/>
          <w:b/>
          <w:bCs/>
          <w:sz w:val="20"/>
          <w:szCs w:val="20"/>
          <w:lang w:eastAsia="zh-HK"/>
        </w:rPr>
      </w:pPr>
    </w:p>
    <w:p w14:paraId="64DD9343" w14:textId="4B1563C1" w:rsidR="002D7596" w:rsidRPr="00B7188E" w:rsidRDefault="002D7596" w:rsidP="00C11900">
      <w:pPr>
        <w:pStyle w:val="ListParagraph1"/>
        <w:tabs>
          <w:tab w:val="left" w:pos="0"/>
        </w:tabs>
        <w:ind w:left="0"/>
        <w:jc w:val="both"/>
        <w:rPr>
          <w:rFonts w:cs="Calibri"/>
          <w:bCs/>
          <w:sz w:val="20"/>
          <w:szCs w:val="20"/>
          <w:lang w:eastAsia="zh-HK"/>
        </w:rPr>
      </w:pPr>
      <w:r w:rsidRPr="00B7188E">
        <w:rPr>
          <w:rFonts w:cs="Calibri"/>
          <w:bCs/>
          <w:sz w:val="20"/>
          <w:szCs w:val="20"/>
          <w:lang w:eastAsia="zh-HK"/>
        </w:rPr>
        <w:t>This</w:t>
      </w:r>
      <w:r>
        <w:rPr>
          <w:rFonts w:cs="Calibri"/>
          <w:bCs/>
          <w:sz w:val="20"/>
          <w:szCs w:val="20"/>
          <w:lang w:eastAsia="zh-HK"/>
        </w:rPr>
        <w:t xml:space="preserve"> item gives </w:t>
      </w:r>
      <w:r w:rsidR="00D2199A">
        <w:rPr>
          <w:rFonts w:cs="Calibri"/>
          <w:bCs/>
          <w:sz w:val="20"/>
          <w:szCs w:val="20"/>
          <w:lang w:eastAsia="zh-HK"/>
        </w:rPr>
        <w:t xml:space="preserve">Shareholders </w:t>
      </w:r>
      <w:r w:rsidR="00673351">
        <w:rPr>
          <w:rFonts w:cs="Calibri"/>
          <w:bCs/>
          <w:sz w:val="20"/>
          <w:szCs w:val="20"/>
          <w:lang w:eastAsia="zh-HK"/>
        </w:rPr>
        <w:t>an</w:t>
      </w:r>
      <w:r>
        <w:rPr>
          <w:rFonts w:cs="Calibri"/>
          <w:bCs/>
          <w:sz w:val="20"/>
          <w:szCs w:val="20"/>
          <w:lang w:eastAsia="zh-HK"/>
        </w:rPr>
        <w:t xml:space="preserve"> opportunity to ask questions with respect to the appointment of external </w:t>
      </w:r>
      <w:r w:rsidR="006B651A">
        <w:rPr>
          <w:rFonts w:cs="Calibri"/>
          <w:bCs/>
          <w:sz w:val="20"/>
          <w:szCs w:val="20"/>
          <w:lang w:eastAsia="zh-HK"/>
        </w:rPr>
        <w:t>a</w:t>
      </w:r>
      <w:r>
        <w:rPr>
          <w:rFonts w:cs="Calibri"/>
          <w:bCs/>
          <w:sz w:val="20"/>
          <w:szCs w:val="20"/>
          <w:lang w:eastAsia="zh-HK"/>
        </w:rPr>
        <w:t>uditors</w:t>
      </w:r>
      <w:r w:rsidR="00C90668">
        <w:rPr>
          <w:rFonts w:cs="Calibri"/>
          <w:bCs/>
          <w:sz w:val="20"/>
          <w:szCs w:val="20"/>
          <w:lang w:eastAsia="zh-HK"/>
        </w:rPr>
        <w:t xml:space="preserve"> prior to voting on the re-appointment of the </w:t>
      </w:r>
      <w:r w:rsidR="006B651A">
        <w:rPr>
          <w:rFonts w:cs="Calibri"/>
          <w:bCs/>
          <w:sz w:val="20"/>
          <w:szCs w:val="20"/>
          <w:lang w:eastAsia="zh-HK"/>
        </w:rPr>
        <w:t>a</w:t>
      </w:r>
      <w:r w:rsidR="00C90668">
        <w:rPr>
          <w:rFonts w:cs="Calibri"/>
          <w:bCs/>
          <w:sz w:val="20"/>
          <w:szCs w:val="20"/>
          <w:lang w:eastAsia="zh-HK"/>
        </w:rPr>
        <w:t>uditors.</w:t>
      </w:r>
    </w:p>
    <w:p w14:paraId="71E882D9" w14:textId="77777777" w:rsidR="006E0D84" w:rsidRPr="000D7E2C" w:rsidRDefault="006E0D84" w:rsidP="00CC344B">
      <w:pPr>
        <w:pStyle w:val="ListParagraph1"/>
        <w:tabs>
          <w:tab w:val="left" w:pos="0"/>
        </w:tabs>
        <w:ind w:left="0"/>
        <w:rPr>
          <w:rFonts w:cs="Calibri"/>
          <w:b/>
          <w:bCs/>
          <w:sz w:val="20"/>
          <w:szCs w:val="20"/>
          <w:lang w:eastAsia="zh-HK"/>
        </w:rPr>
      </w:pPr>
    </w:p>
    <w:sectPr w:rsidR="006E0D84" w:rsidRPr="000D7E2C" w:rsidSect="00F23D9E">
      <w:footerReference w:type="even" r:id="rId11"/>
      <w:footerReference w:type="default" r:id="rId12"/>
      <w:footerReference w:type="first" r:id="rId13"/>
      <w:pgSz w:w="11906" w:h="16838"/>
      <w:pgMar w:top="1276" w:right="1304" w:bottom="992" w:left="130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69049" w14:textId="77777777" w:rsidR="00655EE5" w:rsidRDefault="00655EE5" w:rsidP="0085716C">
      <w:r>
        <w:separator/>
      </w:r>
    </w:p>
  </w:endnote>
  <w:endnote w:type="continuationSeparator" w:id="0">
    <w:p w14:paraId="67010E2F" w14:textId="77777777" w:rsidR="00655EE5" w:rsidRDefault="00655EE5" w:rsidP="0085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Hei B+Helevetica Neue 75B">
    <w:altName w:val="華康新特黑體(P)"/>
    <w:panose1 w:val="00000000000000000000"/>
    <w:charset w:val="88"/>
    <w:family w:val="auto"/>
    <w:notTrueType/>
    <w:pitch w:val="default"/>
    <w:sig w:usb0="00000001" w:usb1="08080000" w:usb2="00000010" w:usb3="00000000" w:csb0="00100000" w:csb1="00000000"/>
  </w:font>
  <w:font w:name="Helvetica Neue LT Std 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7930416a-8b3d-4ef9-b9c2-daf1"/>
  <w:p w14:paraId="0F4E8C65" w14:textId="4FEE8566" w:rsidR="006F56C3" w:rsidRDefault="006F56C3">
    <w:pPr>
      <w:pStyle w:val="DocID"/>
    </w:pPr>
    <w:r>
      <w:fldChar w:fldCharType="begin"/>
    </w:r>
    <w:r>
      <w:instrText xml:space="preserve">  DOCPROPERTY "CUS_DocIDChunk0" </w:instrText>
    </w:r>
    <w:r>
      <w:fldChar w:fldCharType="separate"/>
    </w:r>
    <w:r w:rsidR="002E56B5">
      <w:t>Doc ID 577849993/v2</w:t>
    </w:r>
    <w:r>
      <w:fldChar w:fldCharType="end"/>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2E4D" w14:textId="44A7FC5E" w:rsidR="006F56C3" w:rsidRDefault="006F56C3">
    <w:pPr>
      <w:pStyle w:val="DocID"/>
    </w:pPr>
  </w:p>
  <w:p w14:paraId="0C0C79A7" w14:textId="6F401AC6" w:rsidR="006F56C3" w:rsidRPr="00FB6612" w:rsidRDefault="006F56C3" w:rsidP="00FB6612">
    <w:pPr>
      <w:pStyle w:val="a5"/>
      <w:rPr>
        <w:sz w:val="16"/>
        <w:lang w:eastAsia="zh-T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iDocIDField36c5f106-452b-4a64-9f4f-f497"/>
  <w:p w14:paraId="753F0756" w14:textId="72EFAB20" w:rsidR="006F56C3" w:rsidRDefault="006F56C3">
    <w:pPr>
      <w:pStyle w:val="DocID"/>
    </w:pPr>
    <w:r>
      <w:fldChar w:fldCharType="begin"/>
    </w:r>
    <w:r>
      <w:instrText xml:space="preserve">  DOCPROPERTY "CUS_DocIDChunk0" </w:instrText>
    </w:r>
    <w:r>
      <w:fldChar w:fldCharType="separate"/>
    </w:r>
    <w:r w:rsidR="002E56B5">
      <w:t>Doc ID 577849993/v2</w:t>
    </w:r>
    <w: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9A210" w14:textId="77777777" w:rsidR="00655EE5" w:rsidRDefault="00655EE5" w:rsidP="0085716C">
      <w:r>
        <w:separator/>
      </w:r>
    </w:p>
  </w:footnote>
  <w:footnote w:type="continuationSeparator" w:id="0">
    <w:p w14:paraId="6CA02FAA" w14:textId="77777777" w:rsidR="00655EE5" w:rsidRDefault="00655EE5" w:rsidP="00857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45CE91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0A44B12"/>
    <w:multiLevelType w:val="hybridMultilevel"/>
    <w:tmpl w:val="DFEE546E"/>
    <w:lvl w:ilvl="0" w:tplc="7058694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F1432BD"/>
    <w:multiLevelType w:val="multilevel"/>
    <w:tmpl w:val="922AE03C"/>
    <w:lvl w:ilvl="0">
      <w:start w:val="1"/>
      <w:numFmt w:val="none"/>
      <w:suff w:val="nothing"/>
      <w:lvlText w:val="%1"/>
      <w:lvlJc w:val="left"/>
      <w:rPr>
        <w:rFonts w:cs="Times New Roman" w:hint="default"/>
      </w:rPr>
    </w:lvl>
    <w:lvl w:ilvl="1">
      <w:start w:val="1"/>
      <w:numFmt w:val="decimal"/>
      <w:lvlText w:val="%2%1."/>
      <w:lvlJc w:val="left"/>
      <w:pPr>
        <w:tabs>
          <w:tab w:val="num" w:pos="709"/>
        </w:tabs>
        <w:ind w:left="709" w:hanging="709"/>
      </w:pPr>
      <w:rPr>
        <w:rFonts w:ascii="Arial Bold" w:hAnsi="Arial Bold" w:cs="Times New Roman" w:hint="default"/>
        <w:b/>
        <w:i w:val="0"/>
        <w:sz w:val="24"/>
        <w:szCs w:val="24"/>
      </w:rPr>
    </w:lvl>
    <w:lvl w:ilvl="2">
      <w:start w:val="1"/>
      <w:numFmt w:val="decimal"/>
      <w:lvlText w:val="%2.%3"/>
      <w:lvlJc w:val="left"/>
      <w:pPr>
        <w:tabs>
          <w:tab w:val="num" w:pos="709"/>
        </w:tabs>
        <w:ind w:left="709" w:hanging="709"/>
      </w:pPr>
      <w:rPr>
        <w:rFonts w:ascii="Arial" w:hAnsi="Arial" w:cs="Times New Roman" w:hint="default"/>
        <w:b w:val="0"/>
        <w:bCs w:val="0"/>
        <w:i w:val="0"/>
        <w:iCs w:val="0"/>
        <w:sz w:val="20"/>
        <w:szCs w:val="20"/>
      </w:rPr>
    </w:lvl>
    <w:lvl w:ilvl="3">
      <w:start w:val="1"/>
      <w:numFmt w:val="bullet"/>
      <w:lvlText w:val=""/>
      <w:lvlJc w:val="left"/>
      <w:pPr>
        <w:tabs>
          <w:tab w:val="num" w:pos="1418"/>
        </w:tabs>
        <w:ind w:left="1418" w:hanging="709"/>
      </w:pPr>
      <w:rPr>
        <w:rFonts w:ascii="Symbol" w:hAnsi="Symbol" w:hint="default"/>
        <w:b w:val="0"/>
        <w:i w:val="0"/>
        <w:sz w:val="20"/>
        <w:szCs w:val="20"/>
      </w:rPr>
    </w:lvl>
    <w:lvl w:ilvl="4">
      <w:start w:val="1"/>
      <w:numFmt w:val="bullet"/>
      <w:lvlText w:val=""/>
      <w:lvlJc w:val="left"/>
      <w:pPr>
        <w:tabs>
          <w:tab w:val="num" w:pos="2126"/>
        </w:tabs>
        <w:ind w:left="2126" w:hanging="708"/>
      </w:pPr>
      <w:rPr>
        <w:rFonts w:ascii="Symbol" w:hAnsi="Symbol" w:hint="default"/>
        <w:b w:val="0"/>
        <w:i w:val="0"/>
        <w:sz w:val="20"/>
        <w:szCs w:val="20"/>
      </w:rPr>
    </w:lvl>
    <w:lvl w:ilvl="5">
      <w:start w:val="1"/>
      <w:numFmt w:val="upperLetter"/>
      <w:lvlText w:val="(%6%1)"/>
      <w:lvlJc w:val="left"/>
      <w:pPr>
        <w:tabs>
          <w:tab w:val="num" w:pos="2835"/>
        </w:tabs>
        <w:ind w:left="2835" w:hanging="709"/>
      </w:pPr>
      <w:rPr>
        <w:rFonts w:ascii="Arial" w:hAnsi="Arial" w:cs="Times New Roman" w:hint="default"/>
        <w:b w:val="0"/>
        <w:i w:val="0"/>
        <w:sz w:val="20"/>
        <w:szCs w:val="20"/>
      </w:rPr>
    </w:lvl>
    <w:lvl w:ilvl="6">
      <w:start w:val="1"/>
      <w:numFmt w:val="none"/>
      <w:lvlText w:val="%7%1"/>
      <w:lvlJc w:val="left"/>
      <w:pPr>
        <w:tabs>
          <w:tab w:val="num" w:pos="709"/>
        </w:tabs>
        <w:ind w:left="709" w:hanging="709"/>
      </w:pPr>
      <w:rPr>
        <w:rFonts w:cs="Times New Roman" w:hint="default"/>
        <w:b w:val="0"/>
        <w:i w:val="0"/>
        <w:sz w:val="20"/>
        <w:szCs w:val="20"/>
      </w:rPr>
    </w:lvl>
    <w:lvl w:ilvl="7">
      <w:start w:val="1"/>
      <w:numFmt w:val="none"/>
      <w:lvlText w:val="%8%1"/>
      <w:lvlJc w:val="left"/>
      <w:pPr>
        <w:tabs>
          <w:tab w:val="num" w:pos="709"/>
        </w:tabs>
        <w:ind w:left="709" w:hanging="709"/>
      </w:pPr>
      <w:rPr>
        <w:rFonts w:cs="Times New Roman" w:hint="default"/>
      </w:rPr>
    </w:lvl>
    <w:lvl w:ilvl="8">
      <w:start w:val="1"/>
      <w:numFmt w:val="none"/>
      <w:lvlText w:val="%9%1"/>
      <w:lvlJc w:val="left"/>
      <w:pPr>
        <w:tabs>
          <w:tab w:val="num" w:pos="709"/>
        </w:tabs>
        <w:ind w:left="709" w:hanging="709"/>
      </w:pPr>
      <w:rPr>
        <w:rFonts w:cs="Times New Roman" w:hint="default"/>
      </w:rPr>
    </w:lvl>
  </w:abstractNum>
  <w:abstractNum w:abstractNumId="3" w15:restartNumberingAfterBreak="0">
    <w:nsid w:val="111C18CA"/>
    <w:multiLevelType w:val="hybridMultilevel"/>
    <w:tmpl w:val="1894528A"/>
    <w:lvl w:ilvl="0" w:tplc="D5B2C9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6263F2"/>
    <w:multiLevelType w:val="hybridMultilevel"/>
    <w:tmpl w:val="F46A3FD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164F77B9"/>
    <w:multiLevelType w:val="hybridMultilevel"/>
    <w:tmpl w:val="1894528A"/>
    <w:lvl w:ilvl="0" w:tplc="D5B2C9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F56C3F"/>
    <w:multiLevelType w:val="hybridMultilevel"/>
    <w:tmpl w:val="C69CCCC0"/>
    <w:lvl w:ilvl="0" w:tplc="2F7892E4">
      <w:start w:val="1"/>
      <w:numFmt w:val="lowerRoman"/>
      <w:lvlText w:val="(%1)"/>
      <w:lvlJc w:val="left"/>
      <w:pPr>
        <w:ind w:left="1222" w:hanging="72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15:restartNumberingAfterBreak="0">
    <w:nsid w:val="1C12156B"/>
    <w:multiLevelType w:val="hybridMultilevel"/>
    <w:tmpl w:val="9E1C1E2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1C6D2C86"/>
    <w:multiLevelType w:val="multilevel"/>
    <w:tmpl w:val="83BC39BC"/>
    <w:lvl w:ilvl="0">
      <w:start w:val="1"/>
      <w:numFmt w:val="decimal"/>
      <w:pStyle w:val="1"/>
      <w:lvlText w:val="%1."/>
      <w:lvlJc w:val="left"/>
      <w:pPr>
        <w:tabs>
          <w:tab w:val="num" w:pos="851"/>
        </w:tabs>
        <w:ind w:left="851" w:hanging="851"/>
      </w:pPr>
      <w:rPr>
        <w:rFonts w:ascii="Arial Bold" w:hAnsi="Arial Bold" w:cs="Times New Roman" w:hint="default"/>
        <w:b/>
        <w:i w:val="0"/>
        <w:sz w:val="28"/>
      </w:rPr>
    </w:lvl>
    <w:lvl w:ilvl="1">
      <w:start w:val="1"/>
      <w:numFmt w:val="decimal"/>
      <w:pStyle w:val="2"/>
      <w:lvlText w:val="%1.%2"/>
      <w:lvlJc w:val="left"/>
      <w:pPr>
        <w:tabs>
          <w:tab w:val="num" w:pos="851"/>
        </w:tabs>
        <w:ind w:left="851" w:hanging="851"/>
      </w:pPr>
      <w:rPr>
        <w:rFonts w:ascii="Arial" w:hAnsi="Arial" w:cs="Times New Roman" w:hint="default"/>
        <w:b w:val="0"/>
        <w:i w:val="0"/>
        <w:sz w:val="24"/>
      </w:rPr>
    </w:lvl>
    <w:lvl w:ilvl="2">
      <w:start w:val="1"/>
      <w:numFmt w:val="lowerLetter"/>
      <w:lvlText w:val="(%3)"/>
      <w:lvlJc w:val="left"/>
      <w:pPr>
        <w:tabs>
          <w:tab w:val="num" w:pos="1701"/>
        </w:tabs>
        <w:ind w:left="1701" w:hanging="850"/>
      </w:pPr>
      <w:rPr>
        <w:rFonts w:ascii="Arial" w:hAnsi="Arial" w:cs="Times New Roman" w:hint="default"/>
        <w:b w:val="0"/>
        <w:i w:val="0"/>
        <w:sz w:val="24"/>
      </w:rPr>
    </w:lvl>
    <w:lvl w:ilvl="3">
      <w:start w:val="1"/>
      <w:numFmt w:val="lowerRoman"/>
      <w:lvlText w:val="(%4)"/>
      <w:lvlJc w:val="left"/>
      <w:pPr>
        <w:tabs>
          <w:tab w:val="num" w:pos="2552"/>
        </w:tabs>
        <w:ind w:left="2552" w:hanging="851"/>
      </w:pPr>
      <w:rPr>
        <w:rFonts w:ascii="Arial" w:hAnsi="Arial" w:cs="Times New Roman" w:hint="default"/>
        <w:b w:val="0"/>
        <w:i w:val="0"/>
        <w:sz w:val="24"/>
      </w:rPr>
    </w:lvl>
    <w:lvl w:ilvl="4">
      <w:start w:val="1"/>
      <w:numFmt w:val="upperLetter"/>
      <w:lvlText w:val="(%5)"/>
      <w:lvlJc w:val="left"/>
      <w:pPr>
        <w:tabs>
          <w:tab w:val="num" w:pos="-851"/>
        </w:tabs>
        <w:ind w:left="-851" w:hanging="794"/>
      </w:pPr>
      <w:rPr>
        <w:rFonts w:cs="Times New Roman" w:hint="default"/>
      </w:rPr>
    </w:lvl>
    <w:lvl w:ilvl="5">
      <w:start w:val="1"/>
      <w:numFmt w:val="decimal"/>
      <w:lvlText w:val="%1.%2.%3.%4.%5.%6."/>
      <w:lvlJc w:val="left"/>
      <w:pPr>
        <w:tabs>
          <w:tab w:val="num" w:pos="4582"/>
        </w:tabs>
        <w:ind w:left="4438" w:hanging="936"/>
      </w:pPr>
      <w:rPr>
        <w:rFonts w:cs="Times New Roman" w:hint="default"/>
      </w:rPr>
    </w:lvl>
    <w:lvl w:ilvl="6">
      <w:start w:val="1"/>
      <w:numFmt w:val="decimal"/>
      <w:lvlText w:val="%1.%2.%3.%4.%5.%6.%7."/>
      <w:lvlJc w:val="left"/>
      <w:pPr>
        <w:tabs>
          <w:tab w:val="num" w:pos="5302"/>
        </w:tabs>
        <w:ind w:left="4942" w:hanging="1080"/>
      </w:pPr>
      <w:rPr>
        <w:rFonts w:cs="Times New Roman" w:hint="default"/>
      </w:rPr>
    </w:lvl>
    <w:lvl w:ilvl="7">
      <w:start w:val="1"/>
      <w:numFmt w:val="decimal"/>
      <w:lvlText w:val="%1.%2.%3.%4.%5.%6.%7.%8."/>
      <w:lvlJc w:val="left"/>
      <w:pPr>
        <w:tabs>
          <w:tab w:val="num" w:pos="5662"/>
        </w:tabs>
        <w:ind w:left="5446" w:hanging="1224"/>
      </w:pPr>
      <w:rPr>
        <w:rFonts w:cs="Times New Roman" w:hint="default"/>
      </w:rPr>
    </w:lvl>
    <w:lvl w:ilvl="8">
      <w:start w:val="1"/>
      <w:numFmt w:val="decimal"/>
      <w:lvlText w:val="%1.%2.%3.%4.%5.%6.%7.%8.%9."/>
      <w:lvlJc w:val="left"/>
      <w:pPr>
        <w:tabs>
          <w:tab w:val="num" w:pos="6382"/>
        </w:tabs>
        <w:ind w:left="6022" w:hanging="1440"/>
      </w:pPr>
      <w:rPr>
        <w:rFonts w:cs="Times New Roman" w:hint="default"/>
      </w:rPr>
    </w:lvl>
  </w:abstractNum>
  <w:abstractNum w:abstractNumId="9" w15:restartNumberingAfterBreak="0">
    <w:nsid w:val="2CD23D29"/>
    <w:multiLevelType w:val="hybridMultilevel"/>
    <w:tmpl w:val="2A22BCC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2D7C2B07"/>
    <w:multiLevelType w:val="hybridMultilevel"/>
    <w:tmpl w:val="BAD04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1C07D4"/>
    <w:multiLevelType w:val="hybridMultilevel"/>
    <w:tmpl w:val="0434AB7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2" w15:restartNumberingAfterBreak="0">
    <w:nsid w:val="34D504E9"/>
    <w:multiLevelType w:val="hybridMultilevel"/>
    <w:tmpl w:val="2AD47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4F08E0"/>
    <w:multiLevelType w:val="hybridMultilevel"/>
    <w:tmpl w:val="1894528A"/>
    <w:lvl w:ilvl="0" w:tplc="D5B2C9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9F1AA7"/>
    <w:multiLevelType w:val="multilevel"/>
    <w:tmpl w:val="39F281A2"/>
    <w:lvl w:ilvl="0">
      <w:start w:val="1"/>
      <w:numFmt w:val="none"/>
      <w:suff w:val="nothing"/>
      <w:lvlText w:val="%1"/>
      <w:lvlJc w:val="left"/>
      <w:rPr>
        <w:rFonts w:cs="Times New Roman" w:hint="default"/>
      </w:rPr>
    </w:lvl>
    <w:lvl w:ilvl="1">
      <w:start w:val="1"/>
      <w:numFmt w:val="decimal"/>
      <w:lvlText w:val="%2%1."/>
      <w:lvlJc w:val="left"/>
      <w:pPr>
        <w:tabs>
          <w:tab w:val="num" w:pos="709"/>
        </w:tabs>
        <w:ind w:left="709" w:hanging="709"/>
      </w:pPr>
      <w:rPr>
        <w:rFonts w:ascii="Arial Bold" w:hAnsi="Arial Bold" w:cs="Times New Roman" w:hint="default"/>
        <w:b/>
        <w:i w:val="0"/>
        <w:sz w:val="24"/>
        <w:szCs w:val="24"/>
      </w:rPr>
    </w:lvl>
    <w:lvl w:ilvl="2">
      <w:start w:val="1"/>
      <w:numFmt w:val="decimal"/>
      <w:lvlText w:val="%2.%3"/>
      <w:lvlJc w:val="left"/>
      <w:pPr>
        <w:tabs>
          <w:tab w:val="num" w:pos="709"/>
        </w:tabs>
        <w:ind w:left="709" w:hanging="709"/>
      </w:pPr>
      <w:rPr>
        <w:rFonts w:ascii="Arial" w:hAnsi="Arial" w:cs="Times New Roman" w:hint="default"/>
        <w:b w:val="0"/>
        <w:bCs w:val="0"/>
        <w:i w:val="0"/>
        <w:iCs w:val="0"/>
        <w:sz w:val="20"/>
        <w:szCs w:val="20"/>
      </w:rPr>
    </w:lvl>
    <w:lvl w:ilvl="3">
      <w:start w:val="1"/>
      <w:numFmt w:val="bullet"/>
      <w:lvlText w:val=""/>
      <w:lvlJc w:val="left"/>
      <w:pPr>
        <w:tabs>
          <w:tab w:val="num" w:pos="1418"/>
        </w:tabs>
        <w:ind w:left="1418" w:hanging="709"/>
      </w:pPr>
      <w:rPr>
        <w:rFonts w:ascii="Symbol" w:hAnsi="Symbol" w:hint="default"/>
        <w:b w:val="0"/>
        <w:i w:val="0"/>
        <w:sz w:val="20"/>
        <w:szCs w:val="20"/>
      </w:rPr>
    </w:lvl>
    <w:lvl w:ilvl="4">
      <w:start w:val="1"/>
      <w:numFmt w:val="lowerRoman"/>
      <w:lvlText w:val="(%5%1)"/>
      <w:lvlJc w:val="left"/>
      <w:pPr>
        <w:tabs>
          <w:tab w:val="num" w:pos="2126"/>
        </w:tabs>
        <w:ind w:left="2126" w:hanging="708"/>
      </w:pPr>
      <w:rPr>
        <w:rFonts w:ascii="Arial" w:hAnsi="Arial" w:cs="Times New Roman" w:hint="default"/>
        <w:b w:val="0"/>
        <w:i w:val="0"/>
        <w:sz w:val="20"/>
        <w:szCs w:val="20"/>
      </w:rPr>
    </w:lvl>
    <w:lvl w:ilvl="5">
      <w:start w:val="1"/>
      <w:numFmt w:val="upperLetter"/>
      <w:lvlText w:val="(%6%1)"/>
      <w:lvlJc w:val="left"/>
      <w:pPr>
        <w:tabs>
          <w:tab w:val="num" w:pos="2835"/>
        </w:tabs>
        <w:ind w:left="2835" w:hanging="709"/>
      </w:pPr>
      <w:rPr>
        <w:rFonts w:ascii="Arial" w:hAnsi="Arial" w:cs="Times New Roman" w:hint="default"/>
        <w:b w:val="0"/>
        <w:i w:val="0"/>
        <w:sz w:val="20"/>
        <w:szCs w:val="20"/>
      </w:rPr>
    </w:lvl>
    <w:lvl w:ilvl="6">
      <w:start w:val="1"/>
      <w:numFmt w:val="none"/>
      <w:lvlText w:val="%7%1"/>
      <w:lvlJc w:val="left"/>
      <w:pPr>
        <w:tabs>
          <w:tab w:val="num" w:pos="709"/>
        </w:tabs>
        <w:ind w:left="709" w:hanging="709"/>
      </w:pPr>
      <w:rPr>
        <w:rFonts w:cs="Times New Roman" w:hint="default"/>
        <w:b w:val="0"/>
        <w:i w:val="0"/>
        <w:sz w:val="20"/>
        <w:szCs w:val="20"/>
      </w:rPr>
    </w:lvl>
    <w:lvl w:ilvl="7">
      <w:start w:val="1"/>
      <w:numFmt w:val="none"/>
      <w:lvlText w:val="%8%1"/>
      <w:lvlJc w:val="left"/>
      <w:pPr>
        <w:tabs>
          <w:tab w:val="num" w:pos="709"/>
        </w:tabs>
        <w:ind w:left="709" w:hanging="709"/>
      </w:pPr>
      <w:rPr>
        <w:rFonts w:cs="Times New Roman" w:hint="default"/>
      </w:rPr>
    </w:lvl>
    <w:lvl w:ilvl="8">
      <w:start w:val="1"/>
      <w:numFmt w:val="none"/>
      <w:lvlText w:val="%9%1"/>
      <w:lvlJc w:val="left"/>
      <w:pPr>
        <w:tabs>
          <w:tab w:val="num" w:pos="709"/>
        </w:tabs>
        <w:ind w:left="709" w:hanging="709"/>
      </w:pPr>
      <w:rPr>
        <w:rFonts w:cs="Times New Roman" w:hint="default"/>
      </w:rPr>
    </w:lvl>
  </w:abstractNum>
  <w:abstractNum w:abstractNumId="15" w15:restartNumberingAfterBreak="0">
    <w:nsid w:val="3A2C6442"/>
    <w:multiLevelType w:val="multilevel"/>
    <w:tmpl w:val="BB52D0AE"/>
    <w:lvl w:ilvl="0">
      <w:start w:val="1"/>
      <w:numFmt w:val="upperLetter"/>
      <w:pStyle w:val="RecitalsLevel1"/>
      <w:lvlText w:val="%1"/>
      <w:lvlJc w:val="left"/>
      <w:pPr>
        <w:tabs>
          <w:tab w:val="num" w:pos="709"/>
        </w:tabs>
        <w:ind w:left="709" w:hanging="709"/>
      </w:pPr>
      <w:rPr>
        <w:rFonts w:hint="default"/>
        <w:sz w:val="20"/>
      </w:rPr>
    </w:lvl>
    <w:lvl w:ilvl="1">
      <w:start w:val="1"/>
      <w:numFmt w:val="lowerRoman"/>
      <w:pStyle w:val="RecitalsLevel2"/>
      <w:lvlText w:val="(%2)"/>
      <w:lvlJc w:val="left"/>
      <w:pPr>
        <w:tabs>
          <w:tab w:val="num" w:pos="1418"/>
        </w:tabs>
        <w:ind w:left="1418" w:hanging="709"/>
      </w:pPr>
      <w:rPr>
        <w:rFonts w:hint="default"/>
        <w:sz w:val="20"/>
      </w:rPr>
    </w:lvl>
    <w:lvl w:ilvl="2">
      <w:start w:val="1"/>
      <w:numFmt w:val="lowerLetter"/>
      <w:pStyle w:val="RecitalsLevel3"/>
      <w:lvlText w:val="(%3)"/>
      <w:lvlJc w:val="left"/>
      <w:pPr>
        <w:tabs>
          <w:tab w:val="num" w:pos="2126"/>
        </w:tabs>
        <w:ind w:left="2126" w:hanging="708"/>
      </w:pPr>
      <w:rPr>
        <w:rFonts w:hint="default"/>
        <w:sz w:val="20"/>
      </w:rPr>
    </w:lvl>
    <w:lvl w:ilvl="3">
      <w:start w:val="1"/>
      <w:numFmt w:val="none"/>
      <w:lvlText w:val="%4"/>
      <w:lvlJc w:val="left"/>
      <w:pPr>
        <w:ind w:left="2529" w:hanging="358"/>
      </w:pPr>
      <w:rPr>
        <w:rFonts w:hint="default"/>
      </w:rPr>
    </w:lvl>
    <w:lvl w:ilvl="4">
      <w:start w:val="1"/>
      <w:numFmt w:val="none"/>
      <w:lvlText w:val="%5"/>
      <w:lvlJc w:val="left"/>
      <w:pPr>
        <w:ind w:left="3251" w:hanging="360"/>
      </w:pPr>
      <w:rPr>
        <w:rFonts w:hint="default"/>
      </w:rPr>
    </w:lvl>
    <w:lvl w:ilvl="5">
      <w:start w:val="1"/>
      <w:numFmt w:val="none"/>
      <w:lvlText w:val="%6"/>
      <w:lvlJc w:val="right"/>
      <w:pPr>
        <w:ind w:left="3971" w:hanging="180"/>
      </w:pPr>
      <w:rPr>
        <w:rFonts w:hint="default"/>
      </w:rPr>
    </w:lvl>
    <w:lvl w:ilvl="6">
      <w:start w:val="1"/>
      <w:numFmt w:val="none"/>
      <w:lvlText w:val="%7"/>
      <w:lvlJc w:val="left"/>
      <w:pPr>
        <w:ind w:left="4691" w:hanging="360"/>
      </w:pPr>
      <w:rPr>
        <w:rFonts w:hint="default"/>
      </w:rPr>
    </w:lvl>
    <w:lvl w:ilvl="7">
      <w:start w:val="1"/>
      <w:numFmt w:val="none"/>
      <w:lvlText w:val="%8"/>
      <w:lvlJc w:val="left"/>
      <w:pPr>
        <w:ind w:left="5411" w:hanging="360"/>
      </w:pPr>
      <w:rPr>
        <w:rFonts w:hint="default"/>
      </w:rPr>
    </w:lvl>
    <w:lvl w:ilvl="8">
      <w:start w:val="1"/>
      <w:numFmt w:val="none"/>
      <w:lvlText w:val="%9"/>
      <w:lvlJc w:val="right"/>
      <w:pPr>
        <w:ind w:left="6131" w:hanging="180"/>
      </w:pPr>
      <w:rPr>
        <w:rFonts w:hint="default"/>
      </w:rPr>
    </w:lvl>
  </w:abstractNum>
  <w:abstractNum w:abstractNumId="16" w15:restartNumberingAfterBreak="0">
    <w:nsid w:val="3C1D6F19"/>
    <w:multiLevelType w:val="hybridMultilevel"/>
    <w:tmpl w:val="E084D5DC"/>
    <w:lvl w:ilvl="0" w:tplc="0C090001">
      <w:start w:val="1"/>
      <w:numFmt w:val="bullet"/>
      <w:lvlText w:val=""/>
      <w:lvlJc w:val="left"/>
      <w:pPr>
        <w:ind w:left="2137" w:hanging="360"/>
      </w:pPr>
      <w:rPr>
        <w:rFonts w:ascii="Symbol" w:hAnsi="Symbol" w:hint="default"/>
      </w:rPr>
    </w:lvl>
    <w:lvl w:ilvl="1" w:tplc="0C090003" w:tentative="1">
      <w:start w:val="1"/>
      <w:numFmt w:val="bullet"/>
      <w:lvlText w:val="o"/>
      <w:lvlJc w:val="left"/>
      <w:pPr>
        <w:ind w:left="2857" w:hanging="360"/>
      </w:pPr>
      <w:rPr>
        <w:rFonts w:ascii="Courier New" w:hAnsi="Courier New" w:cs="Courier New" w:hint="default"/>
      </w:rPr>
    </w:lvl>
    <w:lvl w:ilvl="2" w:tplc="0C090005" w:tentative="1">
      <w:start w:val="1"/>
      <w:numFmt w:val="bullet"/>
      <w:lvlText w:val=""/>
      <w:lvlJc w:val="left"/>
      <w:pPr>
        <w:ind w:left="3577" w:hanging="360"/>
      </w:pPr>
      <w:rPr>
        <w:rFonts w:ascii="Wingdings" w:hAnsi="Wingdings" w:hint="default"/>
      </w:rPr>
    </w:lvl>
    <w:lvl w:ilvl="3" w:tplc="0C090001" w:tentative="1">
      <w:start w:val="1"/>
      <w:numFmt w:val="bullet"/>
      <w:lvlText w:val=""/>
      <w:lvlJc w:val="left"/>
      <w:pPr>
        <w:ind w:left="4297" w:hanging="360"/>
      </w:pPr>
      <w:rPr>
        <w:rFonts w:ascii="Symbol" w:hAnsi="Symbol" w:hint="default"/>
      </w:rPr>
    </w:lvl>
    <w:lvl w:ilvl="4" w:tplc="0C090003" w:tentative="1">
      <w:start w:val="1"/>
      <w:numFmt w:val="bullet"/>
      <w:lvlText w:val="o"/>
      <w:lvlJc w:val="left"/>
      <w:pPr>
        <w:ind w:left="5017" w:hanging="360"/>
      </w:pPr>
      <w:rPr>
        <w:rFonts w:ascii="Courier New" w:hAnsi="Courier New" w:cs="Courier New" w:hint="default"/>
      </w:rPr>
    </w:lvl>
    <w:lvl w:ilvl="5" w:tplc="0C090005" w:tentative="1">
      <w:start w:val="1"/>
      <w:numFmt w:val="bullet"/>
      <w:lvlText w:val=""/>
      <w:lvlJc w:val="left"/>
      <w:pPr>
        <w:ind w:left="5737" w:hanging="360"/>
      </w:pPr>
      <w:rPr>
        <w:rFonts w:ascii="Wingdings" w:hAnsi="Wingdings" w:hint="default"/>
      </w:rPr>
    </w:lvl>
    <w:lvl w:ilvl="6" w:tplc="0C090001" w:tentative="1">
      <w:start w:val="1"/>
      <w:numFmt w:val="bullet"/>
      <w:lvlText w:val=""/>
      <w:lvlJc w:val="left"/>
      <w:pPr>
        <w:ind w:left="6457" w:hanging="360"/>
      </w:pPr>
      <w:rPr>
        <w:rFonts w:ascii="Symbol" w:hAnsi="Symbol" w:hint="default"/>
      </w:rPr>
    </w:lvl>
    <w:lvl w:ilvl="7" w:tplc="0C090003" w:tentative="1">
      <w:start w:val="1"/>
      <w:numFmt w:val="bullet"/>
      <w:lvlText w:val="o"/>
      <w:lvlJc w:val="left"/>
      <w:pPr>
        <w:ind w:left="7177" w:hanging="360"/>
      </w:pPr>
      <w:rPr>
        <w:rFonts w:ascii="Courier New" w:hAnsi="Courier New" w:cs="Courier New" w:hint="default"/>
      </w:rPr>
    </w:lvl>
    <w:lvl w:ilvl="8" w:tplc="0C090005" w:tentative="1">
      <w:start w:val="1"/>
      <w:numFmt w:val="bullet"/>
      <w:lvlText w:val=""/>
      <w:lvlJc w:val="left"/>
      <w:pPr>
        <w:ind w:left="7897" w:hanging="360"/>
      </w:pPr>
      <w:rPr>
        <w:rFonts w:ascii="Wingdings" w:hAnsi="Wingdings" w:hint="default"/>
      </w:rPr>
    </w:lvl>
  </w:abstractNum>
  <w:abstractNum w:abstractNumId="17" w15:restartNumberingAfterBreak="0">
    <w:nsid w:val="428A780F"/>
    <w:multiLevelType w:val="multilevel"/>
    <w:tmpl w:val="80722510"/>
    <w:styleLink w:val="ThomsonsBullets"/>
    <w:lvl w:ilvl="0">
      <w:start w:val="1"/>
      <w:numFmt w:val="bullet"/>
      <w:lvlText w:val=""/>
      <w:lvlJc w:val="left"/>
      <w:pPr>
        <w:ind w:left="709" w:hanging="709"/>
      </w:pPr>
      <w:rPr>
        <w:rFonts w:ascii="Symbol" w:hAnsi="Symbol" w:hint="default"/>
        <w:color w:val="auto"/>
      </w:rPr>
    </w:lvl>
    <w:lvl w:ilvl="1">
      <w:start w:val="1"/>
      <w:numFmt w:val="bullet"/>
      <w:lvlText w:val=""/>
      <w:lvlJc w:val="left"/>
      <w:pPr>
        <w:ind w:left="1418" w:hanging="709"/>
      </w:pPr>
      <w:rPr>
        <w:rFonts w:ascii="Symbol" w:hAnsi="Symbol" w:hint="default"/>
        <w:color w:val="auto"/>
      </w:rPr>
    </w:lvl>
    <w:lvl w:ilvl="2">
      <w:start w:val="1"/>
      <w:numFmt w:val="bullet"/>
      <w:lvlText w:val=""/>
      <w:lvlJc w:val="left"/>
      <w:pPr>
        <w:tabs>
          <w:tab w:val="num" w:pos="1418"/>
        </w:tabs>
        <w:ind w:left="2126" w:hanging="708"/>
      </w:pPr>
      <w:rPr>
        <w:rFonts w:ascii="Symbol" w:hAnsi="Symbol" w:hint="default"/>
        <w:color w:val="auto"/>
      </w:rPr>
    </w:lvl>
    <w:lvl w:ilvl="3">
      <w:start w:val="1"/>
      <w:numFmt w:val="bullet"/>
      <w:lvlText w:val=""/>
      <w:lvlJc w:val="left"/>
      <w:pPr>
        <w:tabs>
          <w:tab w:val="num" w:pos="2126"/>
        </w:tabs>
        <w:ind w:left="2835" w:hanging="709"/>
      </w:pPr>
      <w:rPr>
        <w:rFonts w:ascii="Symbol" w:hAnsi="Symbol" w:hint="default"/>
      </w:rPr>
    </w:lvl>
    <w:lvl w:ilvl="4">
      <w:start w:val="1"/>
      <w:numFmt w:val="bullet"/>
      <w:lvlText w:val=""/>
      <w:lvlJc w:val="left"/>
      <w:pPr>
        <w:tabs>
          <w:tab w:val="num" w:pos="2835"/>
        </w:tabs>
        <w:ind w:left="3544" w:hanging="709"/>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5662149"/>
    <w:multiLevelType w:val="multilevel"/>
    <w:tmpl w:val="8A881A76"/>
    <w:lvl w:ilvl="0">
      <w:start w:val="44"/>
      <w:numFmt w:val="none"/>
      <w:suff w:val="nothing"/>
      <w:lvlText w:val="%1"/>
      <w:lvlJc w:val="left"/>
      <w:pPr>
        <w:ind w:left="0" w:firstLine="0"/>
      </w:pPr>
      <w:rPr>
        <w:rFonts w:cs="Times New Roman" w:hint="default"/>
      </w:rPr>
    </w:lvl>
    <w:lvl w:ilvl="1">
      <w:start w:val="8"/>
      <w:numFmt w:val="decimal"/>
      <w:lvlText w:val="%2%1."/>
      <w:lvlJc w:val="left"/>
      <w:pPr>
        <w:tabs>
          <w:tab w:val="num" w:pos="709"/>
        </w:tabs>
        <w:ind w:left="709" w:hanging="709"/>
      </w:pPr>
      <w:rPr>
        <w:rFonts w:ascii="Arial Bold" w:hAnsi="Arial Bold" w:cs="Arial Bold" w:hint="default"/>
        <w:sz w:val="24"/>
        <w:szCs w:val="24"/>
        <w:lang w:val="en-AU" w:eastAsia="en-US" w:bidi="ar-SA"/>
      </w:rPr>
    </w:lvl>
    <w:lvl w:ilvl="2">
      <w:start w:val="1"/>
      <w:numFmt w:val="decimal"/>
      <w:lvlText w:val="%2.%3"/>
      <w:lvlJc w:val="left"/>
      <w:pPr>
        <w:tabs>
          <w:tab w:val="num" w:pos="709"/>
        </w:tabs>
        <w:ind w:left="709" w:hanging="709"/>
      </w:pPr>
      <w:rPr>
        <w:rFonts w:hint="default"/>
        <w:b/>
        <w:bCs w:val="0"/>
        <w:i w:val="0"/>
      </w:rPr>
    </w:lvl>
    <w:lvl w:ilvl="3">
      <w:start w:val="1"/>
      <w:numFmt w:val="bullet"/>
      <w:lvlText w:val=""/>
      <w:lvlJc w:val="left"/>
      <w:pPr>
        <w:tabs>
          <w:tab w:val="num" w:pos="1417"/>
        </w:tabs>
        <w:ind w:left="1417" w:hanging="708"/>
      </w:pPr>
      <w:rPr>
        <w:rFonts w:ascii="Symbol" w:hAnsi="Symbol" w:hint="default"/>
        <w:b w:val="0"/>
        <w:i w:val="0"/>
        <w:sz w:val="20"/>
        <w:szCs w:val="20"/>
      </w:rPr>
    </w:lvl>
    <w:lvl w:ilvl="4">
      <w:start w:val="1"/>
      <w:numFmt w:val="bullet"/>
      <w:lvlText w:val="o"/>
      <w:lvlJc w:val="left"/>
      <w:pPr>
        <w:tabs>
          <w:tab w:val="num" w:pos="2126"/>
        </w:tabs>
        <w:ind w:left="2126" w:hanging="709"/>
      </w:pPr>
      <w:rPr>
        <w:rFonts w:ascii="Courier New" w:hAnsi="Courier New" w:cs="Courier New" w:hint="default"/>
        <w:b w:val="0"/>
      </w:rPr>
    </w:lvl>
    <w:lvl w:ilvl="5">
      <w:start w:val="1"/>
      <w:numFmt w:val="upperLetter"/>
      <w:lvlText w:val="(%6)"/>
      <w:lvlJc w:val="left"/>
      <w:pPr>
        <w:tabs>
          <w:tab w:val="num" w:pos="2835"/>
        </w:tabs>
        <w:ind w:left="2835" w:hanging="709"/>
      </w:pPr>
      <w:rPr>
        <w:rFonts w:cs="Times New Roman" w:hint="default"/>
      </w:rPr>
    </w:lvl>
    <w:lvl w:ilvl="6">
      <w:start w:val="1"/>
      <w:numFmt w:val="none"/>
      <w:lvlText w:val="%7%1"/>
      <w:lvlJc w:val="left"/>
      <w:pPr>
        <w:tabs>
          <w:tab w:val="num" w:pos="709"/>
        </w:tabs>
        <w:ind w:left="709" w:hanging="709"/>
      </w:pPr>
      <w:rPr>
        <w:rFonts w:cs="Times New Roman" w:hint="default"/>
      </w:rPr>
    </w:lvl>
    <w:lvl w:ilvl="7">
      <w:start w:val="1"/>
      <w:numFmt w:val="none"/>
      <w:lvlText w:val="%8%1"/>
      <w:lvlJc w:val="left"/>
      <w:pPr>
        <w:tabs>
          <w:tab w:val="num" w:pos="709"/>
        </w:tabs>
        <w:ind w:left="709" w:hanging="709"/>
      </w:pPr>
      <w:rPr>
        <w:rFonts w:cs="Times New Roman" w:hint="default"/>
      </w:rPr>
    </w:lvl>
    <w:lvl w:ilvl="8">
      <w:start w:val="1"/>
      <w:numFmt w:val="none"/>
      <w:lvlText w:val="%9%1"/>
      <w:lvlJc w:val="left"/>
      <w:pPr>
        <w:tabs>
          <w:tab w:val="num" w:pos="709"/>
        </w:tabs>
        <w:ind w:left="709" w:hanging="709"/>
      </w:pPr>
      <w:rPr>
        <w:rFonts w:cs="Times New Roman" w:hint="default"/>
      </w:rPr>
    </w:lvl>
  </w:abstractNum>
  <w:abstractNum w:abstractNumId="19" w15:restartNumberingAfterBreak="0">
    <w:nsid w:val="4CD258B1"/>
    <w:multiLevelType w:val="hybridMultilevel"/>
    <w:tmpl w:val="817CE7C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0" w15:restartNumberingAfterBreak="0">
    <w:nsid w:val="563A2B6B"/>
    <w:multiLevelType w:val="hybridMultilevel"/>
    <w:tmpl w:val="BCFA3194"/>
    <w:lvl w:ilvl="0" w:tplc="0C090001">
      <w:start w:val="1"/>
      <w:numFmt w:val="bullet"/>
      <w:lvlText w:val=""/>
      <w:lvlJc w:val="left"/>
      <w:pPr>
        <w:ind w:left="837" w:hanging="360"/>
      </w:pPr>
      <w:rPr>
        <w:rFonts w:ascii="Symbol" w:hAnsi="Symbol" w:hint="default"/>
      </w:rPr>
    </w:lvl>
    <w:lvl w:ilvl="1" w:tplc="0C090003">
      <w:start w:val="1"/>
      <w:numFmt w:val="bullet"/>
      <w:lvlText w:val="o"/>
      <w:lvlJc w:val="left"/>
      <w:pPr>
        <w:ind w:left="1557" w:hanging="360"/>
      </w:pPr>
      <w:rPr>
        <w:rFonts w:ascii="Courier New" w:hAnsi="Courier New" w:cs="Courier New" w:hint="default"/>
      </w:rPr>
    </w:lvl>
    <w:lvl w:ilvl="2" w:tplc="0C090005" w:tentative="1">
      <w:start w:val="1"/>
      <w:numFmt w:val="bullet"/>
      <w:lvlText w:val=""/>
      <w:lvlJc w:val="left"/>
      <w:pPr>
        <w:ind w:left="2277" w:hanging="360"/>
      </w:pPr>
      <w:rPr>
        <w:rFonts w:ascii="Wingdings" w:hAnsi="Wingdings" w:hint="default"/>
      </w:rPr>
    </w:lvl>
    <w:lvl w:ilvl="3" w:tplc="0C090001" w:tentative="1">
      <w:start w:val="1"/>
      <w:numFmt w:val="bullet"/>
      <w:lvlText w:val=""/>
      <w:lvlJc w:val="left"/>
      <w:pPr>
        <w:ind w:left="2997" w:hanging="360"/>
      </w:pPr>
      <w:rPr>
        <w:rFonts w:ascii="Symbol" w:hAnsi="Symbol" w:hint="default"/>
      </w:rPr>
    </w:lvl>
    <w:lvl w:ilvl="4" w:tplc="0C090003" w:tentative="1">
      <w:start w:val="1"/>
      <w:numFmt w:val="bullet"/>
      <w:lvlText w:val="o"/>
      <w:lvlJc w:val="left"/>
      <w:pPr>
        <w:ind w:left="3717" w:hanging="360"/>
      </w:pPr>
      <w:rPr>
        <w:rFonts w:ascii="Courier New" w:hAnsi="Courier New" w:cs="Courier New" w:hint="default"/>
      </w:rPr>
    </w:lvl>
    <w:lvl w:ilvl="5" w:tplc="0C090005" w:tentative="1">
      <w:start w:val="1"/>
      <w:numFmt w:val="bullet"/>
      <w:lvlText w:val=""/>
      <w:lvlJc w:val="left"/>
      <w:pPr>
        <w:ind w:left="4437" w:hanging="360"/>
      </w:pPr>
      <w:rPr>
        <w:rFonts w:ascii="Wingdings" w:hAnsi="Wingdings" w:hint="default"/>
      </w:rPr>
    </w:lvl>
    <w:lvl w:ilvl="6" w:tplc="0C090001" w:tentative="1">
      <w:start w:val="1"/>
      <w:numFmt w:val="bullet"/>
      <w:lvlText w:val=""/>
      <w:lvlJc w:val="left"/>
      <w:pPr>
        <w:ind w:left="5157" w:hanging="360"/>
      </w:pPr>
      <w:rPr>
        <w:rFonts w:ascii="Symbol" w:hAnsi="Symbol" w:hint="default"/>
      </w:rPr>
    </w:lvl>
    <w:lvl w:ilvl="7" w:tplc="0C090003" w:tentative="1">
      <w:start w:val="1"/>
      <w:numFmt w:val="bullet"/>
      <w:lvlText w:val="o"/>
      <w:lvlJc w:val="left"/>
      <w:pPr>
        <w:ind w:left="5877" w:hanging="360"/>
      </w:pPr>
      <w:rPr>
        <w:rFonts w:ascii="Courier New" w:hAnsi="Courier New" w:cs="Courier New" w:hint="default"/>
      </w:rPr>
    </w:lvl>
    <w:lvl w:ilvl="8" w:tplc="0C090005" w:tentative="1">
      <w:start w:val="1"/>
      <w:numFmt w:val="bullet"/>
      <w:lvlText w:val=""/>
      <w:lvlJc w:val="left"/>
      <w:pPr>
        <w:ind w:left="6597" w:hanging="360"/>
      </w:pPr>
      <w:rPr>
        <w:rFonts w:ascii="Wingdings" w:hAnsi="Wingdings" w:hint="default"/>
      </w:rPr>
    </w:lvl>
  </w:abstractNum>
  <w:abstractNum w:abstractNumId="21" w15:restartNumberingAfterBreak="0">
    <w:nsid w:val="56BA52D1"/>
    <w:multiLevelType w:val="hybridMultilevel"/>
    <w:tmpl w:val="A80409F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56BF34EE"/>
    <w:multiLevelType w:val="hybridMultilevel"/>
    <w:tmpl w:val="177422EC"/>
    <w:lvl w:ilvl="0" w:tplc="F4064556">
      <w:start w:val="1"/>
      <w:numFmt w:val="decimal"/>
      <w:lvlText w:val="%1."/>
      <w:lvlJc w:val="left"/>
      <w:pPr>
        <w:ind w:left="502" w:hanging="360"/>
      </w:pPr>
      <w:rPr>
        <w:rFonts w:cs="Times New Roman" w:hint="default"/>
        <w:b/>
      </w:rPr>
    </w:lvl>
    <w:lvl w:ilvl="1" w:tplc="26E81B5E">
      <w:start w:val="1"/>
      <w:numFmt w:val="bullet"/>
      <w:lvlText w:val=""/>
      <w:lvlJc w:val="left"/>
      <w:pPr>
        <w:tabs>
          <w:tab w:val="num" w:pos="1222"/>
        </w:tabs>
        <w:ind w:left="1222" w:hanging="360"/>
      </w:pPr>
      <w:rPr>
        <w:rFonts w:ascii="Symbol" w:hAnsi="Symbol" w:hint="default"/>
      </w:rPr>
    </w:lvl>
    <w:lvl w:ilvl="2" w:tplc="6742ABE0" w:tentative="1">
      <w:start w:val="1"/>
      <w:numFmt w:val="lowerRoman"/>
      <w:lvlText w:val="%3."/>
      <w:lvlJc w:val="right"/>
      <w:pPr>
        <w:ind w:left="1942" w:hanging="180"/>
      </w:pPr>
      <w:rPr>
        <w:rFonts w:cs="Times New Roman"/>
      </w:rPr>
    </w:lvl>
    <w:lvl w:ilvl="3" w:tplc="227099B4" w:tentative="1">
      <w:start w:val="1"/>
      <w:numFmt w:val="decimal"/>
      <w:lvlText w:val="%4."/>
      <w:lvlJc w:val="left"/>
      <w:pPr>
        <w:ind w:left="2662" w:hanging="360"/>
      </w:pPr>
      <w:rPr>
        <w:rFonts w:cs="Times New Roman"/>
      </w:rPr>
    </w:lvl>
    <w:lvl w:ilvl="4" w:tplc="1BD41526" w:tentative="1">
      <w:start w:val="1"/>
      <w:numFmt w:val="lowerLetter"/>
      <w:lvlText w:val="%5."/>
      <w:lvlJc w:val="left"/>
      <w:pPr>
        <w:ind w:left="3382" w:hanging="360"/>
      </w:pPr>
      <w:rPr>
        <w:rFonts w:cs="Times New Roman"/>
      </w:rPr>
    </w:lvl>
    <w:lvl w:ilvl="5" w:tplc="C43A76CC" w:tentative="1">
      <w:start w:val="1"/>
      <w:numFmt w:val="lowerRoman"/>
      <w:lvlText w:val="%6."/>
      <w:lvlJc w:val="right"/>
      <w:pPr>
        <w:ind w:left="4102" w:hanging="180"/>
      </w:pPr>
      <w:rPr>
        <w:rFonts w:cs="Times New Roman"/>
      </w:rPr>
    </w:lvl>
    <w:lvl w:ilvl="6" w:tplc="D1E016DC" w:tentative="1">
      <w:start w:val="1"/>
      <w:numFmt w:val="decimal"/>
      <w:lvlText w:val="%7."/>
      <w:lvlJc w:val="left"/>
      <w:pPr>
        <w:ind w:left="4822" w:hanging="360"/>
      </w:pPr>
      <w:rPr>
        <w:rFonts w:cs="Times New Roman"/>
      </w:rPr>
    </w:lvl>
    <w:lvl w:ilvl="7" w:tplc="7D7A4336" w:tentative="1">
      <w:start w:val="1"/>
      <w:numFmt w:val="lowerLetter"/>
      <w:lvlText w:val="%8."/>
      <w:lvlJc w:val="left"/>
      <w:pPr>
        <w:ind w:left="5542" w:hanging="360"/>
      </w:pPr>
      <w:rPr>
        <w:rFonts w:cs="Times New Roman"/>
      </w:rPr>
    </w:lvl>
    <w:lvl w:ilvl="8" w:tplc="BD54BFAA" w:tentative="1">
      <w:start w:val="1"/>
      <w:numFmt w:val="lowerRoman"/>
      <w:lvlText w:val="%9."/>
      <w:lvlJc w:val="right"/>
      <w:pPr>
        <w:ind w:left="6262" w:hanging="180"/>
      </w:pPr>
      <w:rPr>
        <w:rFonts w:cs="Times New Roman"/>
      </w:rPr>
    </w:lvl>
  </w:abstractNum>
  <w:abstractNum w:abstractNumId="23" w15:restartNumberingAfterBreak="0">
    <w:nsid w:val="5B051B5C"/>
    <w:multiLevelType w:val="hybridMultilevel"/>
    <w:tmpl w:val="98E4C92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4" w15:restartNumberingAfterBreak="0">
    <w:nsid w:val="5B412879"/>
    <w:multiLevelType w:val="hybridMultilevel"/>
    <w:tmpl w:val="E6C82922"/>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5" w15:restartNumberingAfterBreak="0">
    <w:nsid w:val="5C754120"/>
    <w:multiLevelType w:val="hybridMultilevel"/>
    <w:tmpl w:val="56EAD6F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6" w15:restartNumberingAfterBreak="0">
    <w:nsid w:val="5DE2010C"/>
    <w:multiLevelType w:val="hybridMultilevel"/>
    <w:tmpl w:val="B9A472D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3">
      <w:start w:val="1"/>
      <w:numFmt w:val="bullet"/>
      <w:lvlText w:val="o"/>
      <w:lvlJc w:val="left"/>
      <w:pPr>
        <w:ind w:left="4680" w:hanging="360"/>
      </w:pPr>
      <w:rPr>
        <w:rFonts w:ascii="Courier New" w:hAnsi="Courier New" w:cs="Courier New"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ED00DAC"/>
    <w:multiLevelType w:val="hybridMultilevel"/>
    <w:tmpl w:val="6E08C73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8" w15:restartNumberingAfterBreak="0">
    <w:nsid w:val="65D14C84"/>
    <w:multiLevelType w:val="hybridMultilevel"/>
    <w:tmpl w:val="369ECA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397625"/>
    <w:multiLevelType w:val="hybridMultilevel"/>
    <w:tmpl w:val="5BA8CF2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0" w15:restartNumberingAfterBreak="0">
    <w:nsid w:val="6D3B3DEA"/>
    <w:multiLevelType w:val="hybridMultilevel"/>
    <w:tmpl w:val="09E6049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1" w15:restartNumberingAfterBreak="0">
    <w:nsid w:val="75A16764"/>
    <w:multiLevelType w:val="hybridMultilevel"/>
    <w:tmpl w:val="46D235F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2" w15:restartNumberingAfterBreak="0">
    <w:nsid w:val="762E0505"/>
    <w:multiLevelType w:val="hybridMultilevel"/>
    <w:tmpl w:val="8E2A780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3">
      <w:start w:val="1"/>
      <w:numFmt w:val="bullet"/>
      <w:lvlText w:val="o"/>
      <w:lvlJc w:val="left"/>
      <w:pPr>
        <w:ind w:left="4680" w:hanging="360"/>
      </w:pPr>
      <w:rPr>
        <w:rFonts w:ascii="Courier New" w:hAnsi="Courier New" w:cs="Courier New"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B095A96"/>
    <w:multiLevelType w:val="hybridMultilevel"/>
    <w:tmpl w:val="0A0841E8"/>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4" w15:restartNumberingAfterBreak="0">
    <w:nsid w:val="7D684D00"/>
    <w:multiLevelType w:val="multilevel"/>
    <w:tmpl w:val="15A0DCEC"/>
    <w:lvl w:ilvl="0">
      <w:start w:val="1"/>
      <w:numFmt w:val="none"/>
      <w:pStyle w:val="LDStandard2"/>
      <w:suff w:val="nothing"/>
      <w:lvlText w:val="%1"/>
      <w:lvlJc w:val="left"/>
      <w:rPr>
        <w:rFonts w:cs="Times New Roman" w:hint="default"/>
      </w:rPr>
    </w:lvl>
    <w:lvl w:ilvl="1">
      <w:start w:val="1"/>
      <w:numFmt w:val="decimal"/>
      <w:pStyle w:val="LDStandard2"/>
      <w:lvlText w:val="%2%1."/>
      <w:lvlJc w:val="left"/>
      <w:pPr>
        <w:tabs>
          <w:tab w:val="num" w:pos="709"/>
        </w:tabs>
        <w:ind w:left="709" w:hanging="709"/>
      </w:pPr>
      <w:rPr>
        <w:rFonts w:ascii="Arial Bold" w:hAnsi="Arial Bold" w:cs="Times New Roman" w:hint="default"/>
        <w:b/>
        <w:i w:val="0"/>
        <w:sz w:val="24"/>
        <w:szCs w:val="24"/>
      </w:rPr>
    </w:lvl>
    <w:lvl w:ilvl="2">
      <w:start w:val="1"/>
      <w:numFmt w:val="decimal"/>
      <w:pStyle w:val="LDStandard3"/>
      <w:lvlText w:val="%2.%3"/>
      <w:lvlJc w:val="left"/>
      <w:pPr>
        <w:tabs>
          <w:tab w:val="num" w:pos="709"/>
        </w:tabs>
        <w:ind w:left="709" w:hanging="709"/>
      </w:pPr>
      <w:rPr>
        <w:rFonts w:ascii="Arial" w:hAnsi="Arial" w:cs="Times New Roman" w:hint="default"/>
        <w:b w:val="0"/>
        <w:bCs w:val="0"/>
        <w:i w:val="0"/>
        <w:iCs w:val="0"/>
        <w:sz w:val="20"/>
        <w:szCs w:val="20"/>
      </w:rPr>
    </w:lvl>
    <w:lvl w:ilvl="3">
      <w:start w:val="1"/>
      <w:numFmt w:val="lowerLetter"/>
      <w:pStyle w:val="LDStandard4"/>
      <w:lvlText w:val="(%4%1)"/>
      <w:lvlJc w:val="left"/>
      <w:pPr>
        <w:tabs>
          <w:tab w:val="num" w:pos="1418"/>
        </w:tabs>
        <w:ind w:left="1418" w:hanging="709"/>
      </w:pPr>
      <w:rPr>
        <w:rFonts w:ascii="Arial" w:hAnsi="Arial" w:cs="Times New Roman" w:hint="default"/>
        <w:b w:val="0"/>
        <w:i w:val="0"/>
        <w:sz w:val="20"/>
        <w:szCs w:val="20"/>
      </w:rPr>
    </w:lvl>
    <w:lvl w:ilvl="4">
      <w:start w:val="1"/>
      <w:numFmt w:val="lowerRoman"/>
      <w:pStyle w:val="LDStandard5"/>
      <w:lvlText w:val="(%5%1)"/>
      <w:lvlJc w:val="left"/>
      <w:pPr>
        <w:tabs>
          <w:tab w:val="num" w:pos="2126"/>
        </w:tabs>
        <w:ind w:left="2126" w:hanging="708"/>
      </w:pPr>
      <w:rPr>
        <w:rFonts w:ascii="Arial" w:hAnsi="Arial" w:cs="Times New Roman" w:hint="default"/>
        <w:b w:val="0"/>
        <w:i w:val="0"/>
        <w:sz w:val="20"/>
        <w:szCs w:val="20"/>
      </w:rPr>
    </w:lvl>
    <w:lvl w:ilvl="5">
      <w:start w:val="1"/>
      <w:numFmt w:val="upperLetter"/>
      <w:pStyle w:val="LDStandard6"/>
      <w:lvlText w:val="(%6%1)"/>
      <w:lvlJc w:val="left"/>
      <w:pPr>
        <w:tabs>
          <w:tab w:val="num" w:pos="2835"/>
        </w:tabs>
        <w:ind w:left="2835" w:hanging="709"/>
      </w:pPr>
      <w:rPr>
        <w:rFonts w:ascii="Arial" w:hAnsi="Arial" w:cs="Times New Roman" w:hint="default"/>
        <w:b w:val="0"/>
        <w:i w:val="0"/>
        <w:sz w:val="20"/>
        <w:szCs w:val="20"/>
      </w:rPr>
    </w:lvl>
    <w:lvl w:ilvl="6">
      <w:start w:val="1"/>
      <w:numFmt w:val="none"/>
      <w:lvlText w:val="%7%1"/>
      <w:lvlJc w:val="left"/>
      <w:pPr>
        <w:tabs>
          <w:tab w:val="num" w:pos="709"/>
        </w:tabs>
        <w:ind w:left="709" w:hanging="709"/>
      </w:pPr>
      <w:rPr>
        <w:rFonts w:cs="Times New Roman" w:hint="default"/>
        <w:b w:val="0"/>
        <w:i w:val="0"/>
        <w:sz w:val="20"/>
        <w:szCs w:val="20"/>
      </w:rPr>
    </w:lvl>
    <w:lvl w:ilvl="7">
      <w:start w:val="1"/>
      <w:numFmt w:val="none"/>
      <w:lvlText w:val="%8%1"/>
      <w:lvlJc w:val="left"/>
      <w:pPr>
        <w:tabs>
          <w:tab w:val="num" w:pos="709"/>
        </w:tabs>
        <w:ind w:left="709" w:hanging="709"/>
      </w:pPr>
      <w:rPr>
        <w:rFonts w:cs="Times New Roman" w:hint="default"/>
      </w:rPr>
    </w:lvl>
    <w:lvl w:ilvl="8">
      <w:start w:val="1"/>
      <w:numFmt w:val="none"/>
      <w:lvlText w:val="%9%1"/>
      <w:lvlJc w:val="left"/>
      <w:pPr>
        <w:tabs>
          <w:tab w:val="num" w:pos="709"/>
        </w:tabs>
        <w:ind w:left="709" w:hanging="709"/>
      </w:pPr>
      <w:rPr>
        <w:rFonts w:cs="Times New Roman" w:hint="default"/>
      </w:rPr>
    </w:lvl>
  </w:abstractNum>
  <w:num w:numId="1" w16cid:durableId="1905524915">
    <w:abstractNumId w:val="22"/>
  </w:num>
  <w:num w:numId="2" w16cid:durableId="2009945668">
    <w:abstractNumId w:val="34"/>
  </w:num>
  <w:num w:numId="3" w16cid:durableId="1065301726">
    <w:abstractNumId w:val="8"/>
  </w:num>
  <w:num w:numId="4" w16cid:durableId="200827434">
    <w:abstractNumId w:val="20"/>
  </w:num>
  <w:num w:numId="5" w16cid:durableId="1788889783">
    <w:abstractNumId w:val="14"/>
  </w:num>
  <w:num w:numId="6" w16cid:durableId="619842672">
    <w:abstractNumId w:val="18"/>
  </w:num>
  <w:num w:numId="7" w16cid:durableId="424301418">
    <w:abstractNumId w:val="0"/>
  </w:num>
  <w:num w:numId="8" w16cid:durableId="1808088080">
    <w:abstractNumId w:val="32"/>
  </w:num>
  <w:num w:numId="9" w16cid:durableId="1393119821">
    <w:abstractNumId w:val="26"/>
  </w:num>
  <w:num w:numId="10" w16cid:durableId="618221278">
    <w:abstractNumId w:val="17"/>
  </w:num>
  <w:num w:numId="11" w16cid:durableId="1012804842">
    <w:abstractNumId w:val="13"/>
  </w:num>
  <w:num w:numId="12" w16cid:durableId="1948006157">
    <w:abstractNumId w:val="16"/>
  </w:num>
  <w:num w:numId="13" w16cid:durableId="707726580">
    <w:abstractNumId w:val="27"/>
  </w:num>
  <w:num w:numId="14" w16cid:durableId="234164413">
    <w:abstractNumId w:val="15"/>
  </w:num>
  <w:num w:numId="15" w16cid:durableId="967928247">
    <w:abstractNumId w:val="10"/>
  </w:num>
  <w:num w:numId="16" w16cid:durableId="1151485598">
    <w:abstractNumId w:val="5"/>
  </w:num>
  <w:num w:numId="17" w16cid:durableId="1856923001">
    <w:abstractNumId w:val="3"/>
  </w:num>
  <w:num w:numId="18" w16cid:durableId="516314722">
    <w:abstractNumId w:val="1"/>
  </w:num>
  <w:num w:numId="19" w16cid:durableId="1796755613">
    <w:abstractNumId w:val="4"/>
  </w:num>
  <w:num w:numId="20" w16cid:durableId="183784637">
    <w:abstractNumId w:val="21"/>
  </w:num>
  <w:num w:numId="21" w16cid:durableId="242229180">
    <w:abstractNumId w:val="28"/>
  </w:num>
  <w:num w:numId="22" w16cid:durableId="1849052084">
    <w:abstractNumId w:val="12"/>
  </w:num>
  <w:num w:numId="23" w16cid:durableId="1894122041">
    <w:abstractNumId w:val="25"/>
  </w:num>
  <w:num w:numId="24" w16cid:durableId="1351712285">
    <w:abstractNumId w:val="31"/>
  </w:num>
  <w:num w:numId="25" w16cid:durableId="1657294087">
    <w:abstractNumId w:val="9"/>
  </w:num>
  <w:num w:numId="26" w16cid:durableId="1196112607">
    <w:abstractNumId w:val="7"/>
  </w:num>
  <w:num w:numId="27" w16cid:durableId="1646473072">
    <w:abstractNumId w:val="30"/>
  </w:num>
  <w:num w:numId="28" w16cid:durableId="958099450">
    <w:abstractNumId w:val="11"/>
  </w:num>
  <w:num w:numId="29" w16cid:durableId="1993213085">
    <w:abstractNumId w:val="24"/>
  </w:num>
  <w:num w:numId="30" w16cid:durableId="1738279301">
    <w:abstractNumId w:val="19"/>
  </w:num>
  <w:num w:numId="31" w16cid:durableId="1824858459">
    <w:abstractNumId w:val="23"/>
  </w:num>
  <w:num w:numId="32" w16cid:durableId="1579250432">
    <w:abstractNumId w:val="33"/>
  </w:num>
  <w:num w:numId="33" w16cid:durableId="418526513">
    <w:abstractNumId w:val="29"/>
  </w:num>
  <w:num w:numId="34" w16cid:durableId="609121737">
    <w:abstractNumId w:val="34"/>
  </w:num>
  <w:num w:numId="35" w16cid:durableId="588732141">
    <w:abstractNumId w:val="34"/>
  </w:num>
  <w:num w:numId="36" w16cid:durableId="2087797508">
    <w:abstractNumId w:val="34"/>
  </w:num>
  <w:num w:numId="37" w16cid:durableId="193080679">
    <w:abstractNumId w:val="34"/>
  </w:num>
  <w:num w:numId="38" w16cid:durableId="57367177">
    <w:abstractNumId w:val="34"/>
  </w:num>
  <w:num w:numId="39" w16cid:durableId="773676315">
    <w:abstractNumId w:val="34"/>
  </w:num>
  <w:num w:numId="40" w16cid:durableId="1400438990">
    <w:abstractNumId w:val="34"/>
  </w:num>
  <w:num w:numId="41" w16cid:durableId="562444233">
    <w:abstractNumId w:val="34"/>
  </w:num>
  <w:num w:numId="42" w16cid:durableId="1475413408">
    <w:abstractNumId w:val="34"/>
  </w:num>
  <w:num w:numId="43" w16cid:durableId="271128135">
    <w:abstractNumId w:val="34"/>
  </w:num>
  <w:num w:numId="44" w16cid:durableId="104930977">
    <w:abstractNumId w:val="2"/>
  </w:num>
  <w:num w:numId="45" w16cid:durableId="857818465">
    <w:abstractNumId w:val="6"/>
  </w:num>
  <w:num w:numId="46" w16cid:durableId="17468055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433"/>
    <w:rsid w:val="00001785"/>
    <w:rsid w:val="00001F2B"/>
    <w:rsid w:val="000022A0"/>
    <w:rsid w:val="00002EA3"/>
    <w:rsid w:val="00003E19"/>
    <w:rsid w:val="00004288"/>
    <w:rsid w:val="00004AA8"/>
    <w:rsid w:val="000113FB"/>
    <w:rsid w:val="0001222D"/>
    <w:rsid w:val="00014946"/>
    <w:rsid w:val="00014FA4"/>
    <w:rsid w:val="00015147"/>
    <w:rsid w:val="000154E6"/>
    <w:rsid w:val="00015CC7"/>
    <w:rsid w:val="0001691B"/>
    <w:rsid w:val="000178BF"/>
    <w:rsid w:val="00023D24"/>
    <w:rsid w:val="000261EF"/>
    <w:rsid w:val="0003243A"/>
    <w:rsid w:val="000326DB"/>
    <w:rsid w:val="00032A98"/>
    <w:rsid w:val="00032BA0"/>
    <w:rsid w:val="00034851"/>
    <w:rsid w:val="00037D2E"/>
    <w:rsid w:val="00040FD4"/>
    <w:rsid w:val="000412A3"/>
    <w:rsid w:val="00045168"/>
    <w:rsid w:val="00045A52"/>
    <w:rsid w:val="0004696F"/>
    <w:rsid w:val="000469D7"/>
    <w:rsid w:val="00047783"/>
    <w:rsid w:val="00047AC9"/>
    <w:rsid w:val="00047F28"/>
    <w:rsid w:val="00050291"/>
    <w:rsid w:val="00050CE5"/>
    <w:rsid w:val="00054A52"/>
    <w:rsid w:val="000614E4"/>
    <w:rsid w:val="000624B1"/>
    <w:rsid w:val="000625C5"/>
    <w:rsid w:val="00062A73"/>
    <w:rsid w:val="00064DC2"/>
    <w:rsid w:val="00066985"/>
    <w:rsid w:val="00067FE4"/>
    <w:rsid w:val="00070FEA"/>
    <w:rsid w:val="0007256D"/>
    <w:rsid w:val="000744C9"/>
    <w:rsid w:val="000748F9"/>
    <w:rsid w:val="0007620E"/>
    <w:rsid w:val="0007675F"/>
    <w:rsid w:val="00076828"/>
    <w:rsid w:val="0007775B"/>
    <w:rsid w:val="000806B7"/>
    <w:rsid w:val="000827E6"/>
    <w:rsid w:val="00083545"/>
    <w:rsid w:val="000838F7"/>
    <w:rsid w:val="00083916"/>
    <w:rsid w:val="0008461F"/>
    <w:rsid w:val="00084F1F"/>
    <w:rsid w:val="0008683E"/>
    <w:rsid w:val="00086CF6"/>
    <w:rsid w:val="00086DF7"/>
    <w:rsid w:val="00093DE5"/>
    <w:rsid w:val="000955CD"/>
    <w:rsid w:val="000A07AC"/>
    <w:rsid w:val="000A43DF"/>
    <w:rsid w:val="000A5E59"/>
    <w:rsid w:val="000B0CFA"/>
    <w:rsid w:val="000B139D"/>
    <w:rsid w:val="000B1635"/>
    <w:rsid w:val="000B17E8"/>
    <w:rsid w:val="000B3B0E"/>
    <w:rsid w:val="000B5008"/>
    <w:rsid w:val="000B652A"/>
    <w:rsid w:val="000B7A8E"/>
    <w:rsid w:val="000C07C9"/>
    <w:rsid w:val="000C108E"/>
    <w:rsid w:val="000C2228"/>
    <w:rsid w:val="000C3760"/>
    <w:rsid w:val="000C3812"/>
    <w:rsid w:val="000C3EB8"/>
    <w:rsid w:val="000C428D"/>
    <w:rsid w:val="000C5A47"/>
    <w:rsid w:val="000C64ED"/>
    <w:rsid w:val="000C6C72"/>
    <w:rsid w:val="000C6F0D"/>
    <w:rsid w:val="000C7E54"/>
    <w:rsid w:val="000D3E7C"/>
    <w:rsid w:val="000D4512"/>
    <w:rsid w:val="000D4526"/>
    <w:rsid w:val="000D7462"/>
    <w:rsid w:val="000D7E2C"/>
    <w:rsid w:val="000E177D"/>
    <w:rsid w:val="000E3D57"/>
    <w:rsid w:val="000E445D"/>
    <w:rsid w:val="000E7972"/>
    <w:rsid w:val="000F0263"/>
    <w:rsid w:val="000F031A"/>
    <w:rsid w:val="000F06CB"/>
    <w:rsid w:val="000F0E8A"/>
    <w:rsid w:val="000F2376"/>
    <w:rsid w:val="000F72E5"/>
    <w:rsid w:val="000F7C19"/>
    <w:rsid w:val="00101713"/>
    <w:rsid w:val="001024CC"/>
    <w:rsid w:val="00104A7E"/>
    <w:rsid w:val="00105411"/>
    <w:rsid w:val="00105FAE"/>
    <w:rsid w:val="0011109E"/>
    <w:rsid w:val="0011397C"/>
    <w:rsid w:val="00113E65"/>
    <w:rsid w:val="001146B6"/>
    <w:rsid w:val="00115AE6"/>
    <w:rsid w:val="00116A9E"/>
    <w:rsid w:val="00117374"/>
    <w:rsid w:val="00121766"/>
    <w:rsid w:val="00124414"/>
    <w:rsid w:val="00124F14"/>
    <w:rsid w:val="0012554B"/>
    <w:rsid w:val="001338B2"/>
    <w:rsid w:val="00133F51"/>
    <w:rsid w:val="00134AB9"/>
    <w:rsid w:val="00135A7D"/>
    <w:rsid w:val="0013655E"/>
    <w:rsid w:val="0013694F"/>
    <w:rsid w:val="00136DEC"/>
    <w:rsid w:val="001412FE"/>
    <w:rsid w:val="001417F9"/>
    <w:rsid w:val="00141AB3"/>
    <w:rsid w:val="00142CCF"/>
    <w:rsid w:val="00142ED0"/>
    <w:rsid w:val="001434D0"/>
    <w:rsid w:val="0014390A"/>
    <w:rsid w:val="00144317"/>
    <w:rsid w:val="00144697"/>
    <w:rsid w:val="00146532"/>
    <w:rsid w:val="0015123F"/>
    <w:rsid w:val="00154F98"/>
    <w:rsid w:val="00155010"/>
    <w:rsid w:val="00156D08"/>
    <w:rsid w:val="00162136"/>
    <w:rsid w:val="00162BE6"/>
    <w:rsid w:val="00162C04"/>
    <w:rsid w:val="00165F54"/>
    <w:rsid w:val="001735BF"/>
    <w:rsid w:val="00174170"/>
    <w:rsid w:val="001775B5"/>
    <w:rsid w:val="00180E1C"/>
    <w:rsid w:val="00181DAF"/>
    <w:rsid w:val="0018393E"/>
    <w:rsid w:val="0018674E"/>
    <w:rsid w:val="00191CDA"/>
    <w:rsid w:val="001940A8"/>
    <w:rsid w:val="00195437"/>
    <w:rsid w:val="00196B2B"/>
    <w:rsid w:val="001971D4"/>
    <w:rsid w:val="001975F0"/>
    <w:rsid w:val="001A0461"/>
    <w:rsid w:val="001A30F9"/>
    <w:rsid w:val="001A483A"/>
    <w:rsid w:val="001A5C16"/>
    <w:rsid w:val="001A720F"/>
    <w:rsid w:val="001B0418"/>
    <w:rsid w:val="001B124E"/>
    <w:rsid w:val="001B3042"/>
    <w:rsid w:val="001B41F3"/>
    <w:rsid w:val="001B782F"/>
    <w:rsid w:val="001C3F1D"/>
    <w:rsid w:val="001C5E2E"/>
    <w:rsid w:val="001C5E66"/>
    <w:rsid w:val="001C61BF"/>
    <w:rsid w:val="001D15F8"/>
    <w:rsid w:val="001D2ACD"/>
    <w:rsid w:val="001D35DB"/>
    <w:rsid w:val="001D51F3"/>
    <w:rsid w:val="001D5DA8"/>
    <w:rsid w:val="001D5F81"/>
    <w:rsid w:val="001D7C08"/>
    <w:rsid w:val="001E0CF8"/>
    <w:rsid w:val="001E2282"/>
    <w:rsid w:val="001E2A3B"/>
    <w:rsid w:val="001E7283"/>
    <w:rsid w:val="001E736F"/>
    <w:rsid w:val="001E7B8B"/>
    <w:rsid w:val="001F210A"/>
    <w:rsid w:val="001F2ED4"/>
    <w:rsid w:val="001F453C"/>
    <w:rsid w:val="001F5753"/>
    <w:rsid w:val="00200774"/>
    <w:rsid w:val="00200954"/>
    <w:rsid w:val="00201433"/>
    <w:rsid w:val="00201DA1"/>
    <w:rsid w:val="0020406B"/>
    <w:rsid w:val="0020413A"/>
    <w:rsid w:val="002102BA"/>
    <w:rsid w:val="00211735"/>
    <w:rsid w:val="00215DA7"/>
    <w:rsid w:val="002164BD"/>
    <w:rsid w:val="002171FB"/>
    <w:rsid w:val="00220A63"/>
    <w:rsid w:val="002210B8"/>
    <w:rsid w:val="00223296"/>
    <w:rsid w:val="0022347B"/>
    <w:rsid w:val="002249D9"/>
    <w:rsid w:val="00225CE5"/>
    <w:rsid w:val="0023085E"/>
    <w:rsid w:val="00230D83"/>
    <w:rsid w:val="002311AB"/>
    <w:rsid w:val="00231845"/>
    <w:rsid w:val="002328FB"/>
    <w:rsid w:val="00234BEA"/>
    <w:rsid w:val="00235642"/>
    <w:rsid w:val="00235938"/>
    <w:rsid w:val="002370A0"/>
    <w:rsid w:val="00237280"/>
    <w:rsid w:val="002372A6"/>
    <w:rsid w:val="00237BCF"/>
    <w:rsid w:val="002402F5"/>
    <w:rsid w:val="00240E01"/>
    <w:rsid w:val="0024141A"/>
    <w:rsid w:val="002415E8"/>
    <w:rsid w:val="00241F28"/>
    <w:rsid w:val="00242044"/>
    <w:rsid w:val="00242E42"/>
    <w:rsid w:val="00244420"/>
    <w:rsid w:val="00244702"/>
    <w:rsid w:val="002453AF"/>
    <w:rsid w:val="00252B42"/>
    <w:rsid w:val="002545BD"/>
    <w:rsid w:val="00254ACB"/>
    <w:rsid w:val="002555DF"/>
    <w:rsid w:val="0025607F"/>
    <w:rsid w:val="00256A47"/>
    <w:rsid w:val="00257EFD"/>
    <w:rsid w:val="002613AB"/>
    <w:rsid w:val="00263D73"/>
    <w:rsid w:val="0026437C"/>
    <w:rsid w:val="00265A79"/>
    <w:rsid w:val="00265D38"/>
    <w:rsid w:val="00267838"/>
    <w:rsid w:val="00270782"/>
    <w:rsid w:val="00271DBF"/>
    <w:rsid w:val="0027329D"/>
    <w:rsid w:val="00273386"/>
    <w:rsid w:val="00273530"/>
    <w:rsid w:val="00273C3B"/>
    <w:rsid w:val="00275AF2"/>
    <w:rsid w:val="00276761"/>
    <w:rsid w:val="002812BD"/>
    <w:rsid w:val="002815DB"/>
    <w:rsid w:val="00284679"/>
    <w:rsid w:val="00286554"/>
    <w:rsid w:val="002904FA"/>
    <w:rsid w:val="00294077"/>
    <w:rsid w:val="002A2D6C"/>
    <w:rsid w:val="002A3687"/>
    <w:rsid w:val="002A6231"/>
    <w:rsid w:val="002B0CA3"/>
    <w:rsid w:val="002B244A"/>
    <w:rsid w:val="002B4784"/>
    <w:rsid w:val="002B6942"/>
    <w:rsid w:val="002B69B5"/>
    <w:rsid w:val="002C29E8"/>
    <w:rsid w:val="002C4248"/>
    <w:rsid w:val="002C6B90"/>
    <w:rsid w:val="002D0DD3"/>
    <w:rsid w:val="002D4B00"/>
    <w:rsid w:val="002D7596"/>
    <w:rsid w:val="002E0117"/>
    <w:rsid w:val="002E4049"/>
    <w:rsid w:val="002E5633"/>
    <w:rsid w:val="002E56B5"/>
    <w:rsid w:val="002E5C6A"/>
    <w:rsid w:val="002E7A55"/>
    <w:rsid w:val="002F25E4"/>
    <w:rsid w:val="002F5E6F"/>
    <w:rsid w:val="00301F51"/>
    <w:rsid w:val="00302CE2"/>
    <w:rsid w:val="0030318F"/>
    <w:rsid w:val="00303718"/>
    <w:rsid w:val="0031257A"/>
    <w:rsid w:val="003146CE"/>
    <w:rsid w:val="00314AD9"/>
    <w:rsid w:val="00314E50"/>
    <w:rsid w:val="003168B6"/>
    <w:rsid w:val="00317C09"/>
    <w:rsid w:val="00320942"/>
    <w:rsid w:val="00320B91"/>
    <w:rsid w:val="003210AB"/>
    <w:rsid w:val="0032207C"/>
    <w:rsid w:val="00323CBC"/>
    <w:rsid w:val="00326FAC"/>
    <w:rsid w:val="00327E1D"/>
    <w:rsid w:val="00330D24"/>
    <w:rsid w:val="00332DB2"/>
    <w:rsid w:val="003331CC"/>
    <w:rsid w:val="003333F8"/>
    <w:rsid w:val="003347F2"/>
    <w:rsid w:val="00334B6D"/>
    <w:rsid w:val="00335029"/>
    <w:rsid w:val="00336B0A"/>
    <w:rsid w:val="00342A7F"/>
    <w:rsid w:val="00342B93"/>
    <w:rsid w:val="003433AF"/>
    <w:rsid w:val="0034425A"/>
    <w:rsid w:val="0034590A"/>
    <w:rsid w:val="00345D39"/>
    <w:rsid w:val="003510BC"/>
    <w:rsid w:val="003524EF"/>
    <w:rsid w:val="003530BA"/>
    <w:rsid w:val="003552F2"/>
    <w:rsid w:val="00360731"/>
    <w:rsid w:val="00362456"/>
    <w:rsid w:val="0036490D"/>
    <w:rsid w:val="00366823"/>
    <w:rsid w:val="0036782B"/>
    <w:rsid w:val="00367DC8"/>
    <w:rsid w:val="00371B9B"/>
    <w:rsid w:val="0037439E"/>
    <w:rsid w:val="00374438"/>
    <w:rsid w:val="00375C82"/>
    <w:rsid w:val="00383A9B"/>
    <w:rsid w:val="00384861"/>
    <w:rsid w:val="00385BD9"/>
    <w:rsid w:val="00390210"/>
    <w:rsid w:val="00392EED"/>
    <w:rsid w:val="00393C52"/>
    <w:rsid w:val="003A0B3D"/>
    <w:rsid w:val="003A2392"/>
    <w:rsid w:val="003A28CB"/>
    <w:rsid w:val="003A2C7B"/>
    <w:rsid w:val="003A3537"/>
    <w:rsid w:val="003A4177"/>
    <w:rsid w:val="003A4CFB"/>
    <w:rsid w:val="003A7D5E"/>
    <w:rsid w:val="003B135C"/>
    <w:rsid w:val="003B2C8B"/>
    <w:rsid w:val="003B3243"/>
    <w:rsid w:val="003B5FB1"/>
    <w:rsid w:val="003B6820"/>
    <w:rsid w:val="003C00C0"/>
    <w:rsid w:val="003C08E6"/>
    <w:rsid w:val="003C10A0"/>
    <w:rsid w:val="003C117F"/>
    <w:rsid w:val="003C62A6"/>
    <w:rsid w:val="003C79D0"/>
    <w:rsid w:val="003D0A4A"/>
    <w:rsid w:val="003D414C"/>
    <w:rsid w:val="003D785A"/>
    <w:rsid w:val="003E05C7"/>
    <w:rsid w:val="003E1DF2"/>
    <w:rsid w:val="003E5247"/>
    <w:rsid w:val="003E5302"/>
    <w:rsid w:val="003E7C98"/>
    <w:rsid w:val="003F02B4"/>
    <w:rsid w:val="003F04D6"/>
    <w:rsid w:val="003F2C64"/>
    <w:rsid w:val="003F55EE"/>
    <w:rsid w:val="003F61C4"/>
    <w:rsid w:val="003F6AB1"/>
    <w:rsid w:val="003F6BFE"/>
    <w:rsid w:val="00402056"/>
    <w:rsid w:val="00402479"/>
    <w:rsid w:val="00406F61"/>
    <w:rsid w:val="00407FDD"/>
    <w:rsid w:val="00410166"/>
    <w:rsid w:val="0041088B"/>
    <w:rsid w:val="004112B3"/>
    <w:rsid w:val="00411BD1"/>
    <w:rsid w:val="00415461"/>
    <w:rsid w:val="004156C1"/>
    <w:rsid w:val="00415A1F"/>
    <w:rsid w:val="00416077"/>
    <w:rsid w:val="0041758D"/>
    <w:rsid w:val="0042287E"/>
    <w:rsid w:val="004262F0"/>
    <w:rsid w:val="00426ADB"/>
    <w:rsid w:val="00431919"/>
    <w:rsid w:val="004324DC"/>
    <w:rsid w:val="004357C0"/>
    <w:rsid w:val="0044488D"/>
    <w:rsid w:val="004454C7"/>
    <w:rsid w:val="004532FA"/>
    <w:rsid w:val="0046041A"/>
    <w:rsid w:val="00460981"/>
    <w:rsid w:val="00460B6B"/>
    <w:rsid w:val="00462AC9"/>
    <w:rsid w:val="00465AE4"/>
    <w:rsid w:val="00465C07"/>
    <w:rsid w:val="00465F37"/>
    <w:rsid w:val="0046676C"/>
    <w:rsid w:val="0046702D"/>
    <w:rsid w:val="00467C7D"/>
    <w:rsid w:val="00473CF4"/>
    <w:rsid w:val="004808F3"/>
    <w:rsid w:val="004829B1"/>
    <w:rsid w:val="00483302"/>
    <w:rsid w:val="00484292"/>
    <w:rsid w:val="00490243"/>
    <w:rsid w:val="00490926"/>
    <w:rsid w:val="004914FA"/>
    <w:rsid w:val="00491559"/>
    <w:rsid w:val="00491A3C"/>
    <w:rsid w:val="0049498C"/>
    <w:rsid w:val="00494CAE"/>
    <w:rsid w:val="004962FC"/>
    <w:rsid w:val="00497FD2"/>
    <w:rsid w:val="004A1947"/>
    <w:rsid w:val="004A241C"/>
    <w:rsid w:val="004A3C83"/>
    <w:rsid w:val="004A4C39"/>
    <w:rsid w:val="004A5E95"/>
    <w:rsid w:val="004A650A"/>
    <w:rsid w:val="004A6694"/>
    <w:rsid w:val="004B1362"/>
    <w:rsid w:val="004B1650"/>
    <w:rsid w:val="004B3E52"/>
    <w:rsid w:val="004B4867"/>
    <w:rsid w:val="004C484A"/>
    <w:rsid w:val="004C62CF"/>
    <w:rsid w:val="004C6AE0"/>
    <w:rsid w:val="004C6E3C"/>
    <w:rsid w:val="004D13E0"/>
    <w:rsid w:val="004D2F34"/>
    <w:rsid w:val="004D5276"/>
    <w:rsid w:val="004D7D18"/>
    <w:rsid w:val="004D7F6E"/>
    <w:rsid w:val="004E2525"/>
    <w:rsid w:val="004E2712"/>
    <w:rsid w:val="004E37A4"/>
    <w:rsid w:val="004E566E"/>
    <w:rsid w:val="004E5D58"/>
    <w:rsid w:val="004E7835"/>
    <w:rsid w:val="004E7CB2"/>
    <w:rsid w:val="004F1DB7"/>
    <w:rsid w:val="004F3010"/>
    <w:rsid w:val="004F3601"/>
    <w:rsid w:val="004F51AF"/>
    <w:rsid w:val="0050119E"/>
    <w:rsid w:val="0050141D"/>
    <w:rsid w:val="00504946"/>
    <w:rsid w:val="00505F4B"/>
    <w:rsid w:val="0050676D"/>
    <w:rsid w:val="005067E5"/>
    <w:rsid w:val="00510260"/>
    <w:rsid w:val="00512389"/>
    <w:rsid w:val="0051422C"/>
    <w:rsid w:val="005142E6"/>
    <w:rsid w:val="00514786"/>
    <w:rsid w:val="0051536A"/>
    <w:rsid w:val="005207CA"/>
    <w:rsid w:val="005324DD"/>
    <w:rsid w:val="00534A26"/>
    <w:rsid w:val="00535043"/>
    <w:rsid w:val="005358B4"/>
    <w:rsid w:val="005365F7"/>
    <w:rsid w:val="00536E4C"/>
    <w:rsid w:val="00536F28"/>
    <w:rsid w:val="00540952"/>
    <w:rsid w:val="00541741"/>
    <w:rsid w:val="005441EF"/>
    <w:rsid w:val="00547C55"/>
    <w:rsid w:val="005514B7"/>
    <w:rsid w:val="00551F40"/>
    <w:rsid w:val="00552CA7"/>
    <w:rsid w:val="00560010"/>
    <w:rsid w:val="0056170E"/>
    <w:rsid w:val="00565A09"/>
    <w:rsid w:val="00565A2B"/>
    <w:rsid w:val="00577099"/>
    <w:rsid w:val="0057734F"/>
    <w:rsid w:val="00577464"/>
    <w:rsid w:val="005808CF"/>
    <w:rsid w:val="005829F0"/>
    <w:rsid w:val="00582D9D"/>
    <w:rsid w:val="00584D7E"/>
    <w:rsid w:val="00585DDA"/>
    <w:rsid w:val="005867B1"/>
    <w:rsid w:val="00586E77"/>
    <w:rsid w:val="005876F6"/>
    <w:rsid w:val="0059012E"/>
    <w:rsid w:val="0059205B"/>
    <w:rsid w:val="00592413"/>
    <w:rsid w:val="00592ADB"/>
    <w:rsid w:val="00594878"/>
    <w:rsid w:val="00595CD4"/>
    <w:rsid w:val="00597B70"/>
    <w:rsid w:val="005A263D"/>
    <w:rsid w:val="005A3C01"/>
    <w:rsid w:val="005A4F34"/>
    <w:rsid w:val="005A6826"/>
    <w:rsid w:val="005A7E1D"/>
    <w:rsid w:val="005B00E5"/>
    <w:rsid w:val="005B1B8C"/>
    <w:rsid w:val="005B3617"/>
    <w:rsid w:val="005B58D4"/>
    <w:rsid w:val="005B6FA1"/>
    <w:rsid w:val="005B7634"/>
    <w:rsid w:val="005B7A46"/>
    <w:rsid w:val="005B7CFC"/>
    <w:rsid w:val="005B7EB0"/>
    <w:rsid w:val="005C01C6"/>
    <w:rsid w:val="005C0CAD"/>
    <w:rsid w:val="005C7F90"/>
    <w:rsid w:val="005D0BFB"/>
    <w:rsid w:val="005D0DF9"/>
    <w:rsid w:val="005D26E3"/>
    <w:rsid w:val="005D2DE5"/>
    <w:rsid w:val="005D39E7"/>
    <w:rsid w:val="005D66B6"/>
    <w:rsid w:val="005D6CA2"/>
    <w:rsid w:val="005D7F46"/>
    <w:rsid w:val="005E0F6E"/>
    <w:rsid w:val="005E1094"/>
    <w:rsid w:val="005E2549"/>
    <w:rsid w:val="005E33C5"/>
    <w:rsid w:val="005E5218"/>
    <w:rsid w:val="005E7821"/>
    <w:rsid w:val="005F13E5"/>
    <w:rsid w:val="005F27BD"/>
    <w:rsid w:val="005F4AD6"/>
    <w:rsid w:val="005F4D62"/>
    <w:rsid w:val="006024DC"/>
    <w:rsid w:val="00605563"/>
    <w:rsid w:val="0060778F"/>
    <w:rsid w:val="006078E5"/>
    <w:rsid w:val="0061097D"/>
    <w:rsid w:val="0061117C"/>
    <w:rsid w:val="006111DA"/>
    <w:rsid w:val="0061130C"/>
    <w:rsid w:val="006118D7"/>
    <w:rsid w:val="00612861"/>
    <w:rsid w:val="006138B2"/>
    <w:rsid w:val="00613F78"/>
    <w:rsid w:val="00615964"/>
    <w:rsid w:val="00615B25"/>
    <w:rsid w:val="006164A1"/>
    <w:rsid w:val="00616607"/>
    <w:rsid w:val="00616986"/>
    <w:rsid w:val="00616DFE"/>
    <w:rsid w:val="00617A4D"/>
    <w:rsid w:val="00621056"/>
    <w:rsid w:val="00621836"/>
    <w:rsid w:val="00622496"/>
    <w:rsid w:val="00622FE8"/>
    <w:rsid w:val="00623588"/>
    <w:rsid w:val="00626FED"/>
    <w:rsid w:val="006277DD"/>
    <w:rsid w:val="00630238"/>
    <w:rsid w:val="006308D6"/>
    <w:rsid w:val="00631E83"/>
    <w:rsid w:val="00633249"/>
    <w:rsid w:val="00636C28"/>
    <w:rsid w:val="00636D60"/>
    <w:rsid w:val="00637DE9"/>
    <w:rsid w:val="00637FFD"/>
    <w:rsid w:val="00640170"/>
    <w:rsid w:val="00643F45"/>
    <w:rsid w:val="0064473B"/>
    <w:rsid w:val="006449A8"/>
    <w:rsid w:val="00645E80"/>
    <w:rsid w:val="00645EE7"/>
    <w:rsid w:val="006523EC"/>
    <w:rsid w:val="00653A81"/>
    <w:rsid w:val="006554DD"/>
    <w:rsid w:val="00655EE5"/>
    <w:rsid w:val="0066109E"/>
    <w:rsid w:val="00662995"/>
    <w:rsid w:val="00663129"/>
    <w:rsid w:val="0066355B"/>
    <w:rsid w:val="00663BDD"/>
    <w:rsid w:val="006646AC"/>
    <w:rsid w:val="00665533"/>
    <w:rsid w:val="006662FC"/>
    <w:rsid w:val="00666718"/>
    <w:rsid w:val="00666F91"/>
    <w:rsid w:val="0066761E"/>
    <w:rsid w:val="00670D70"/>
    <w:rsid w:val="00672299"/>
    <w:rsid w:val="00673351"/>
    <w:rsid w:val="00673E6D"/>
    <w:rsid w:val="006759E0"/>
    <w:rsid w:val="00675A2B"/>
    <w:rsid w:val="00680D30"/>
    <w:rsid w:val="00683CBD"/>
    <w:rsid w:val="006846CB"/>
    <w:rsid w:val="00684998"/>
    <w:rsid w:val="00687F09"/>
    <w:rsid w:val="00690DD8"/>
    <w:rsid w:val="00691DBF"/>
    <w:rsid w:val="00694ED5"/>
    <w:rsid w:val="00695BAD"/>
    <w:rsid w:val="0069735C"/>
    <w:rsid w:val="00697499"/>
    <w:rsid w:val="0069796E"/>
    <w:rsid w:val="00697C1B"/>
    <w:rsid w:val="006A01FC"/>
    <w:rsid w:val="006A0338"/>
    <w:rsid w:val="006A1EF4"/>
    <w:rsid w:val="006A2420"/>
    <w:rsid w:val="006A482C"/>
    <w:rsid w:val="006A6E45"/>
    <w:rsid w:val="006A7BC9"/>
    <w:rsid w:val="006B0A9E"/>
    <w:rsid w:val="006B16E5"/>
    <w:rsid w:val="006B307A"/>
    <w:rsid w:val="006B3E6A"/>
    <w:rsid w:val="006B44AC"/>
    <w:rsid w:val="006B651A"/>
    <w:rsid w:val="006C28F8"/>
    <w:rsid w:val="006C3769"/>
    <w:rsid w:val="006C41BD"/>
    <w:rsid w:val="006D0010"/>
    <w:rsid w:val="006D02DB"/>
    <w:rsid w:val="006D2784"/>
    <w:rsid w:val="006D4AFB"/>
    <w:rsid w:val="006D4F15"/>
    <w:rsid w:val="006D794F"/>
    <w:rsid w:val="006E0D84"/>
    <w:rsid w:val="006E17BC"/>
    <w:rsid w:val="006E3932"/>
    <w:rsid w:val="006E4C83"/>
    <w:rsid w:val="006E6E24"/>
    <w:rsid w:val="006E6FBD"/>
    <w:rsid w:val="006F0648"/>
    <w:rsid w:val="006F1C83"/>
    <w:rsid w:val="006F20DF"/>
    <w:rsid w:val="006F2AFC"/>
    <w:rsid w:val="006F56C3"/>
    <w:rsid w:val="006F74BB"/>
    <w:rsid w:val="00700995"/>
    <w:rsid w:val="0070118D"/>
    <w:rsid w:val="00702C99"/>
    <w:rsid w:val="0070493E"/>
    <w:rsid w:val="00707045"/>
    <w:rsid w:val="007078B0"/>
    <w:rsid w:val="00710350"/>
    <w:rsid w:val="007115B2"/>
    <w:rsid w:val="0071175D"/>
    <w:rsid w:val="00711992"/>
    <w:rsid w:val="00711D5C"/>
    <w:rsid w:val="007124B8"/>
    <w:rsid w:val="007168DF"/>
    <w:rsid w:val="00720D7C"/>
    <w:rsid w:val="00720FE0"/>
    <w:rsid w:val="00721ABC"/>
    <w:rsid w:val="00721B35"/>
    <w:rsid w:val="007254E1"/>
    <w:rsid w:val="00730041"/>
    <w:rsid w:val="007311AE"/>
    <w:rsid w:val="00733024"/>
    <w:rsid w:val="0073386A"/>
    <w:rsid w:val="00733B48"/>
    <w:rsid w:val="00734E21"/>
    <w:rsid w:val="0073578E"/>
    <w:rsid w:val="00735945"/>
    <w:rsid w:val="0073647D"/>
    <w:rsid w:val="00737016"/>
    <w:rsid w:val="00742071"/>
    <w:rsid w:val="0074415A"/>
    <w:rsid w:val="00744533"/>
    <w:rsid w:val="00745521"/>
    <w:rsid w:val="00746996"/>
    <w:rsid w:val="00747508"/>
    <w:rsid w:val="00747781"/>
    <w:rsid w:val="00747FF9"/>
    <w:rsid w:val="00750384"/>
    <w:rsid w:val="007522C4"/>
    <w:rsid w:val="00756173"/>
    <w:rsid w:val="007562A0"/>
    <w:rsid w:val="00757F4C"/>
    <w:rsid w:val="007603EE"/>
    <w:rsid w:val="0076040D"/>
    <w:rsid w:val="0076143B"/>
    <w:rsid w:val="007631A5"/>
    <w:rsid w:val="00764D1B"/>
    <w:rsid w:val="007700AD"/>
    <w:rsid w:val="0077412C"/>
    <w:rsid w:val="0077635C"/>
    <w:rsid w:val="00777B84"/>
    <w:rsid w:val="00781AD8"/>
    <w:rsid w:val="0078311A"/>
    <w:rsid w:val="00785D8B"/>
    <w:rsid w:val="00786289"/>
    <w:rsid w:val="007905E8"/>
    <w:rsid w:val="007909EA"/>
    <w:rsid w:val="00790C56"/>
    <w:rsid w:val="00793769"/>
    <w:rsid w:val="007967EB"/>
    <w:rsid w:val="007A1152"/>
    <w:rsid w:val="007A18AA"/>
    <w:rsid w:val="007A2322"/>
    <w:rsid w:val="007A342C"/>
    <w:rsid w:val="007A54B1"/>
    <w:rsid w:val="007B2310"/>
    <w:rsid w:val="007B26DA"/>
    <w:rsid w:val="007B4E94"/>
    <w:rsid w:val="007B6A0C"/>
    <w:rsid w:val="007C2162"/>
    <w:rsid w:val="007C51C7"/>
    <w:rsid w:val="007C60C5"/>
    <w:rsid w:val="007C6546"/>
    <w:rsid w:val="007D1E11"/>
    <w:rsid w:val="007D5348"/>
    <w:rsid w:val="007D6E1F"/>
    <w:rsid w:val="007D6FB3"/>
    <w:rsid w:val="007D793B"/>
    <w:rsid w:val="007D7E31"/>
    <w:rsid w:val="007E041D"/>
    <w:rsid w:val="007E04CD"/>
    <w:rsid w:val="007E511D"/>
    <w:rsid w:val="007E56CE"/>
    <w:rsid w:val="007E78F9"/>
    <w:rsid w:val="007F1820"/>
    <w:rsid w:val="007F2115"/>
    <w:rsid w:val="007F4966"/>
    <w:rsid w:val="007F5A97"/>
    <w:rsid w:val="007F5C62"/>
    <w:rsid w:val="007F60DC"/>
    <w:rsid w:val="00800BAB"/>
    <w:rsid w:val="0080297A"/>
    <w:rsid w:val="00802C50"/>
    <w:rsid w:val="00802DC6"/>
    <w:rsid w:val="00803194"/>
    <w:rsid w:val="008038F6"/>
    <w:rsid w:val="00803F52"/>
    <w:rsid w:val="008049B3"/>
    <w:rsid w:val="00804C05"/>
    <w:rsid w:val="0080587C"/>
    <w:rsid w:val="008072C0"/>
    <w:rsid w:val="00810C0F"/>
    <w:rsid w:val="0081368A"/>
    <w:rsid w:val="00813795"/>
    <w:rsid w:val="00816E19"/>
    <w:rsid w:val="00817240"/>
    <w:rsid w:val="00817466"/>
    <w:rsid w:val="00821347"/>
    <w:rsid w:val="00826F94"/>
    <w:rsid w:val="00830899"/>
    <w:rsid w:val="0083095C"/>
    <w:rsid w:val="00834195"/>
    <w:rsid w:val="00834D9C"/>
    <w:rsid w:val="00834ECB"/>
    <w:rsid w:val="0083567E"/>
    <w:rsid w:val="0084068E"/>
    <w:rsid w:val="008443BE"/>
    <w:rsid w:val="00844786"/>
    <w:rsid w:val="0084746B"/>
    <w:rsid w:val="00852828"/>
    <w:rsid w:val="00853B80"/>
    <w:rsid w:val="0085462C"/>
    <w:rsid w:val="008570B1"/>
    <w:rsid w:val="0085716C"/>
    <w:rsid w:val="0085735B"/>
    <w:rsid w:val="00860323"/>
    <w:rsid w:val="008616CE"/>
    <w:rsid w:val="00863FA3"/>
    <w:rsid w:val="00864B34"/>
    <w:rsid w:val="008654D6"/>
    <w:rsid w:val="0086576C"/>
    <w:rsid w:val="008661F7"/>
    <w:rsid w:val="00866DB6"/>
    <w:rsid w:val="008723FE"/>
    <w:rsid w:val="008730B8"/>
    <w:rsid w:val="00873361"/>
    <w:rsid w:val="00874334"/>
    <w:rsid w:val="0087490F"/>
    <w:rsid w:val="00875AEA"/>
    <w:rsid w:val="00876C42"/>
    <w:rsid w:val="00882499"/>
    <w:rsid w:val="00883AAA"/>
    <w:rsid w:val="0088403E"/>
    <w:rsid w:val="00885E92"/>
    <w:rsid w:val="00886EDC"/>
    <w:rsid w:val="00887679"/>
    <w:rsid w:val="008925D6"/>
    <w:rsid w:val="00892A48"/>
    <w:rsid w:val="00892D12"/>
    <w:rsid w:val="008937AD"/>
    <w:rsid w:val="0089446F"/>
    <w:rsid w:val="00894EC9"/>
    <w:rsid w:val="00895D4E"/>
    <w:rsid w:val="00896BB8"/>
    <w:rsid w:val="008A1564"/>
    <w:rsid w:val="008A176A"/>
    <w:rsid w:val="008A37DE"/>
    <w:rsid w:val="008A4274"/>
    <w:rsid w:val="008A5208"/>
    <w:rsid w:val="008A54E3"/>
    <w:rsid w:val="008A7AFC"/>
    <w:rsid w:val="008B582D"/>
    <w:rsid w:val="008B7BC0"/>
    <w:rsid w:val="008C06F5"/>
    <w:rsid w:val="008C18C8"/>
    <w:rsid w:val="008C5212"/>
    <w:rsid w:val="008C5D43"/>
    <w:rsid w:val="008C63E7"/>
    <w:rsid w:val="008C65D6"/>
    <w:rsid w:val="008C6F36"/>
    <w:rsid w:val="008C7638"/>
    <w:rsid w:val="008C7D9D"/>
    <w:rsid w:val="008D0C20"/>
    <w:rsid w:val="008D2054"/>
    <w:rsid w:val="008D3CA2"/>
    <w:rsid w:val="008D635D"/>
    <w:rsid w:val="008E0D20"/>
    <w:rsid w:val="008E1F75"/>
    <w:rsid w:val="008E5FBF"/>
    <w:rsid w:val="008E69C0"/>
    <w:rsid w:val="008E7381"/>
    <w:rsid w:val="008E7865"/>
    <w:rsid w:val="008F21C9"/>
    <w:rsid w:val="008F2624"/>
    <w:rsid w:val="008F2FE1"/>
    <w:rsid w:val="008F5BCD"/>
    <w:rsid w:val="008F5E00"/>
    <w:rsid w:val="00905BF5"/>
    <w:rsid w:val="009078A7"/>
    <w:rsid w:val="00910C68"/>
    <w:rsid w:val="00911BA5"/>
    <w:rsid w:val="00914BA2"/>
    <w:rsid w:val="0091569B"/>
    <w:rsid w:val="00915885"/>
    <w:rsid w:val="00917DC0"/>
    <w:rsid w:val="00921066"/>
    <w:rsid w:val="00922173"/>
    <w:rsid w:val="009226E3"/>
    <w:rsid w:val="00922AB6"/>
    <w:rsid w:val="00922C4C"/>
    <w:rsid w:val="0092674D"/>
    <w:rsid w:val="00931C41"/>
    <w:rsid w:val="00935215"/>
    <w:rsid w:val="0093678A"/>
    <w:rsid w:val="009367E7"/>
    <w:rsid w:val="009378AE"/>
    <w:rsid w:val="00940247"/>
    <w:rsid w:val="00941634"/>
    <w:rsid w:val="00942659"/>
    <w:rsid w:val="00945092"/>
    <w:rsid w:val="0095074D"/>
    <w:rsid w:val="00951179"/>
    <w:rsid w:val="009553F1"/>
    <w:rsid w:val="0095616A"/>
    <w:rsid w:val="0095646B"/>
    <w:rsid w:val="00962A86"/>
    <w:rsid w:val="00962FAB"/>
    <w:rsid w:val="00963117"/>
    <w:rsid w:val="00963E74"/>
    <w:rsid w:val="0096698D"/>
    <w:rsid w:val="00967118"/>
    <w:rsid w:val="00972BEA"/>
    <w:rsid w:val="00974EA5"/>
    <w:rsid w:val="009759F5"/>
    <w:rsid w:val="00983E79"/>
    <w:rsid w:val="009840E0"/>
    <w:rsid w:val="00990305"/>
    <w:rsid w:val="0099060D"/>
    <w:rsid w:val="0099108D"/>
    <w:rsid w:val="0099108E"/>
    <w:rsid w:val="00992B71"/>
    <w:rsid w:val="009933A4"/>
    <w:rsid w:val="00993ADD"/>
    <w:rsid w:val="0099406A"/>
    <w:rsid w:val="00994977"/>
    <w:rsid w:val="009959C2"/>
    <w:rsid w:val="00995F86"/>
    <w:rsid w:val="00997BC0"/>
    <w:rsid w:val="009A0966"/>
    <w:rsid w:val="009A2A39"/>
    <w:rsid w:val="009A49AC"/>
    <w:rsid w:val="009A4CEA"/>
    <w:rsid w:val="009B04B1"/>
    <w:rsid w:val="009B281C"/>
    <w:rsid w:val="009B3AED"/>
    <w:rsid w:val="009B3E3C"/>
    <w:rsid w:val="009B7311"/>
    <w:rsid w:val="009B7FA4"/>
    <w:rsid w:val="009C1EDD"/>
    <w:rsid w:val="009C2043"/>
    <w:rsid w:val="009C3997"/>
    <w:rsid w:val="009C4F7C"/>
    <w:rsid w:val="009C7B69"/>
    <w:rsid w:val="009D09F9"/>
    <w:rsid w:val="009D20BC"/>
    <w:rsid w:val="009D2465"/>
    <w:rsid w:val="009D4220"/>
    <w:rsid w:val="009D4680"/>
    <w:rsid w:val="009D675A"/>
    <w:rsid w:val="009D711C"/>
    <w:rsid w:val="009D71EB"/>
    <w:rsid w:val="009D7793"/>
    <w:rsid w:val="009E45B4"/>
    <w:rsid w:val="009E51B1"/>
    <w:rsid w:val="009E6AD2"/>
    <w:rsid w:val="009F04B6"/>
    <w:rsid w:val="009F1C7F"/>
    <w:rsid w:val="009F3020"/>
    <w:rsid w:val="009F3FF0"/>
    <w:rsid w:val="009F4A46"/>
    <w:rsid w:val="009F5BD0"/>
    <w:rsid w:val="009F723F"/>
    <w:rsid w:val="00A0317F"/>
    <w:rsid w:val="00A129FC"/>
    <w:rsid w:val="00A161D5"/>
    <w:rsid w:val="00A1793D"/>
    <w:rsid w:val="00A20836"/>
    <w:rsid w:val="00A239E1"/>
    <w:rsid w:val="00A24156"/>
    <w:rsid w:val="00A242A0"/>
    <w:rsid w:val="00A2517C"/>
    <w:rsid w:val="00A25A3D"/>
    <w:rsid w:val="00A26012"/>
    <w:rsid w:val="00A27642"/>
    <w:rsid w:val="00A31443"/>
    <w:rsid w:val="00A316F6"/>
    <w:rsid w:val="00A34142"/>
    <w:rsid w:val="00A343D3"/>
    <w:rsid w:val="00A344D9"/>
    <w:rsid w:val="00A34BDA"/>
    <w:rsid w:val="00A35294"/>
    <w:rsid w:val="00A40BAC"/>
    <w:rsid w:val="00A4271B"/>
    <w:rsid w:val="00A512CC"/>
    <w:rsid w:val="00A54BDF"/>
    <w:rsid w:val="00A55C17"/>
    <w:rsid w:val="00A5703C"/>
    <w:rsid w:val="00A57B96"/>
    <w:rsid w:val="00A62433"/>
    <w:rsid w:val="00A63382"/>
    <w:rsid w:val="00A63925"/>
    <w:rsid w:val="00A648E3"/>
    <w:rsid w:val="00A7036B"/>
    <w:rsid w:val="00A71BCC"/>
    <w:rsid w:val="00A72663"/>
    <w:rsid w:val="00A74F28"/>
    <w:rsid w:val="00A74F8E"/>
    <w:rsid w:val="00A75C75"/>
    <w:rsid w:val="00A77741"/>
    <w:rsid w:val="00A8044A"/>
    <w:rsid w:val="00A80943"/>
    <w:rsid w:val="00A81083"/>
    <w:rsid w:val="00A810E8"/>
    <w:rsid w:val="00A82B13"/>
    <w:rsid w:val="00A849E7"/>
    <w:rsid w:val="00A85EC1"/>
    <w:rsid w:val="00A86501"/>
    <w:rsid w:val="00A9021F"/>
    <w:rsid w:val="00A9155D"/>
    <w:rsid w:val="00A915F6"/>
    <w:rsid w:val="00A91AE1"/>
    <w:rsid w:val="00A94856"/>
    <w:rsid w:val="00AA0F1F"/>
    <w:rsid w:val="00AA120E"/>
    <w:rsid w:val="00AA2D5A"/>
    <w:rsid w:val="00AA3219"/>
    <w:rsid w:val="00AA3CF2"/>
    <w:rsid w:val="00AA6B89"/>
    <w:rsid w:val="00AA7456"/>
    <w:rsid w:val="00AB0485"/>
    <w:rsid w:val="00AB2066"/>
    <w:rsid w:val="00AB3CCB"/>
    <w:rsid w:val="00AB3EAC"/>
    <w:rsid w:val="00AB3F8A"/>
    <w:rsid w:val="00AB6573"/>
    <w:rsid w:val="00AB7BC8"/>
    <w:rsid w:val="00AC0584"/>
    <w:rsid w:val="00AC1B50"/>
    <w:rsid w:val="00AC2710"/>
    <w:rsid w:val="00AC2E1F"/>
    <w:rsid w:val="00AD24AF"/>
    <w:rsid w:val="00AD410F"/>
    <w:rsid w:val="00AD5C06"/>
    <w:rsid w:val="00AE05FE"/>
    <w:rsid w:val="00AE0E9B"/>
    <w:rsid w:val="00AE5186"/>
    <w:rsid w:val="00AF0D2E"/>
    <w:rsid w:val="00AF1256"/>
    <w:rsid w:val="00AF1EA3"/>
    <w:rsid w:val="00AF3E51"/>
    <w:rsid w:val="00AF4765"/>
    <w:rsid w:val="00AF684C"/>
    <w:rsid w:val="00AF7090"/>
    <w:rsid w:val="00AF7794"/>
    <w:rsid w:val="00AF7FDA"/>
    <w:rsid w:val="00B05F37"/>
    <w:rsid w:val="00B079AB"/>
    <w:rsid w:val="00B10303"/>
    <w:rsid w:val="00B122CA"/>
    <w:rsid w:val="00B14CA9"/>
    <w:rsid w:val="00B15833"/>
    <w:rsid w:val="00B17E32"/>
    <w:rsid w:val="00B17EE4"/>
    <w:rsid w:val="00B20909"/>
    <w:rsid w:val="00B251C3"/>
    <w:rsid w:val="00B27A00"/>
    <w:rsid w:val="00B27D1E"/>
    <w:rsid w:val="00B31A14"/>
    <w:rsid w:val="00B31ED2"/>
    <w:rsid w:val="00B31FF3"/>
    <w:rsid w:val="00B32D55"/>
    <w:rsid w:val="00B33A4C"/>
    <w:rsid w:val="00B35555"/>
    <w:rsid w:val="00B369CC"/>
    <w:rsid w:val="00B372A6"/>
    <w:rsid w:val="00B425CA"/>
    <w:rsid w:val="00B4274B"/>
    <w:rsid w:val="00B4585D"/>
    <w:rsid w:val="00B46332"/>
    <w:rsid w:val="00B468A4"/>
    <w:rsid w:val="00B47A20"/>
    <w:rsid w:val="00B50720"/>
    <w:rsid w:val="00B50E34"/>
    <w:rsid w:val="00B54871"/>
    <w:rsid w:val="00B61BB5"/>
    <w:rsid w:val="00B644BB"/>
    <w:rsid w:val="00B67AA4"/>
    <w:rsid w:val="00B701BC"/>
    <w:rsid w:val="00B71852"/>
    <w:rsid w:val="00B73264"/>
    <w:rsid w:val="00B74895"/>
    <w:rsid w:val="00B74CF8"/>
    <w:rsid w:val="00B767B1"/>
    <w:rsid w:val="00B77D5C"/>
    <w:rsid w:val="00B81437"/>
    <w:rsid w:val="00B81C09"/>
    <w:rsid w:val="00B90009"/>
    <w:rsid w:val="00B9101E"/>
    <w:rsid w:val="00B928D4"/>
    <w:rsid w:val="00B949FC"/>
    <w:rsid w:val="00B94A7D"/>
    <w:rsid w:val="00B95A59"/>
    <w:rsid w:val="00BA077F"/>
    <w:rsid w:val="00BA650F"/>
    <w:rsid w:val="00BA659D"/>
    <w:rsid w:val="00BA6C6A"/>
    <w:rsid w:val="00BA78AF"/>
    <w:rsid w:val="00BA7DBA"/>
    <w:rsid w:val="00BB0478"/>
    <w:rsid w:val="00BB0953"/>
    <w:rsid w:val="00BB210E"/>
    <w:rsid w:val="00BB287E"/>
    <w:rsid w:val="00BB2FE2"/>
    <w:rsid w:val="00BB42D1"/>
    <w:rsid w:val="00BB5D1D"/>
    <w:rsid w:val="00BB6307"/>
    <w:rsid w:val="00BB660B"/>
    <w:rsid w:val="00BB679A"/>
    <w:rsid w:val="00BB7494"/>
    <w:rsid w:val="00BC19D6"/>
    <w:rsid w:val="00BC1D27"/>
    <w:rsid w:val="00BC3979"/>
    <w:rsid w:val="00BC39D4"/>
    <w:rsid w:val="00BC3D06"/>
    <w:rsid w:val="00BC4277"/>
    <w:rsid w:val="00BC4E28"/>
    <w:rsid w:val="00BC62A8"/>
    <w:rsid w:val="00BC66AD"/>
    <w:rsid w:val="00BD2DC2"/>
    <w:rsid w:val="00BD5E00"/>
    <w:rsid w:val="00BD6798"/>
    <w:rsid w:val="00BE16A1"/>
    <w:rsid w:val="00BE1DB1"/>
    <w:rsid w:val="00BE2325"/>
    <w:rsid w:val="00BE397E"/>
    <w:rsid w:val="00BE7C11"/>
    <w:rsid w:val="00BF0777"/>
    <w:rsid w:val="00BF23F0"/>
    <w:rsid w:val="00BF337A"/>
    <w:rsid w:val="00BF3A04"/>
    <w:rsid w:val="00BF464D"/>
    <w:rsid w:val="00BF47E4"/>
    <w:rsid w:val="00BF5A98"/>
    <w:rsid w:val="00BF5EA0"/>
    <w:rsid w:val="00C02231"/>
    <w:rsid w:val="00C04119"/>
    <w:rsid w:val="00C0764F"/>
    <w:rsid w:val="00C10074"/>
    <w:rsid w:val="00C113BD"/>
    <w:rsid w:val="00C11900"/>
    <w:rsid w:val="00C12D61"/>
    <w:rsid w:val="00C14ACF"/>
    <w:rsid w:val="00C1569F"/>
    <w:rsid w:val="00C17C43"/>
    <w:rsid w:val="00C20666"/>
    <w:rsid w:val="00C2080C"/>
    <w:rsid w:val="00C23AF3"/>
    <w:rsid w:val="00C24CFE"/>
    <w:rsid w:val="00C25672"/>
    <w:rsid w:val="00C361C5"/>
    <w:rsid w:val="00C42239"/>
    <w:rsid w:val="00C43E59"/>
    <w:rsid w:val="00C44FF1"/>
    <w:rsid w:val="00C452BD"/>
    <w:rsid w:val="00C453EA"/>
    <w:rsid w:val="00C45DA4"/>
    <w:rsid w:val="00C478FB"/>
    <w:rsid w:val="00C47DAA"/>
    <w:rsid w:val="00C50C10"/>
    <w:rsid w:val="00C51273"/>
    <w:rsid w:val="00C524A2"/>
    <w:rsid w:val="00C55503"/>
    <w:rsid w:val="00C56D75"/>
    <w:rsid w:val="00C63340"/>
    <w:rsid w:val="00C641CA"/>
    <w:rsid w:val="00C671C0"/>
    <w:rsid w:val="00C67FB9"/>
    <w:rsid w:val="00C67FDA"/>
    <w:rsid w:val="00C70ABD"/>
    <w:rsid w:val="00C71D5C"/>
    <w:rsid w:val="00C71D5E"/>
    <w:rsid w:val="00C7314A"/>
    <w:rsid w:val="00C73292"/>
    <w:rsid w:val="00C74D11"/>
    <w:rsid w:val="00C753E7"/>
    <w:rsid w:val="00C777B1"/>
    <w:rsid w:val="00C80725"/>
    <w:rsid w:val="00C80958"/>
    <w:rsid w:val="00C81574"/>
    <w:rsid w:val="00C832DC"/>
    <w:rsid w:val="00C8342A"/>
    <w:rsid w:val="00C85C9B"/>
    <w:rsid w:val="00C8781F"/>
    <w:rsid w:val="00C90668"/>
    <w:rsid w:val="00C91E1E"/>
    <w:rsid w:val="00C942A1"/>
    <w:rsid w:val="00C97DCF"/>
    <w:rsid w:val="00CA0915"/>
    <w:rsid w:val="00CB1F5B"/>
    <w:rsid w:val="00CB754E"/>
    <w:rsid w:val="00CC001B"/>
    <w:rsid w:val="00CC244E"/>
    <w:rsid w:val="00CC344B"/>
    <w:rsid w:val="00CC7743"/>
    <w:rsid w:val="00CD22BD"/>
    <w:rsid w:val="00CD2E15"/>
    <w:rsid w:val="00CD356B"/>
    <w:rsid w:val="00CD4345"/>
    <w:rsid w:val="00CD64EE"/>
    <w:rsid w:val="00CD6918"/>
    <w:rsid w:val="00CD70D2"/>
    <w:rsid w:val="00CD7AAE"/>
    <w:rsid w:val="00CE24CE"/>
    <w:rsid w:val="00CE2B42"/>
    <w:rsid w:val="00CF05B0"/>
    <w:rsid w:val="00CF2940"/>
    <w:rsid w:val="00CF5670"/>
    <w:rsid w:val="00CF5EEF"/>
    <w:rsid w:val="00D023BB"/>
    <w:rsid w:val="00D026C3"/>
    <w:rsid w:val="00D035E8"/>
    <w:rsid w:val="00D06023"/>
    <w:rsid w:val="00D06913"/>
    <w:rsid w:val="00D06C48"/>
    <w:rsid w:val="00D11107"/>
    <w:rsid w:val="00D134D8"/>
    <w:rsid w:val="00D15C2D"/>
    <w:rsid w:val="00D1769B"/>
    <w:rsid w:val="00D17927"/>
    <w:rsid w:val="00D2199A"/>
    <w:rsid w:val="00D230E6"/>
    <w:rsid w:val="00D242FC"/>
    <w:rsid w:val="00D27AB0"/>
    <w:rsid w:val="00D30CB8"/>
    <w:rsid w:val="00D31101"/>
    <w:rsid w:val="00D321F6"/>
    <w:rsid w:val="00D403CA"/>
    <w:rsid w:val="00D426DA"/>
    <w:rsid w:val="00D439FD"/>
    <w:rsid w:val="00D50CF6"/>
    <w:rsid w:val="00D51098"/>
    <w:rsid w:val="00D52458"/>
    <w:rsid w:val="00D53EB5"/>
    <w:rsid w:val="00D57DEE"/>
    <w:rsid w:val="00D62640"/>
    <w:rsid w:val="00D64068"/>
    <w:rsid w:val="00D72434"/>
    <w:rsid w:val="00D755CA"/>
    <w:rsid w:val="00D806F2"/>
    <w:rsid w:val="00D81919"/>
    <w:rsid w:val="00D83E7D"/>
    <w:rsid w:val="00D84BFF"/>
    <w:rsid w:val="00D85AD2"/>
    <w:rsid w:val="00D87504"/>
    <w:rsid w:val="00D91647"/>
    <w:rsid w:val="00D91EBD"/>
    <w:rsid w:val="00D92E2F"/>
    <w:rsid w:val="00D94FA3"/>
    <w:rsid w:val="00D9663C"/>
    <w:rsid w:val="00DA12EE"/>
    <w:rsid w:val="00DA23B4"/>
    <w:rsid w:val="00DB0D1B"/>
    <w:rsid w:val="00DB10B2"/>
    <w:rsid w:val="00DB1D59"/>
    <w:rsid w:val="00DB2D45"/>
    <w:rsid w:val="00DB357F"/>
    <w:rsid w:val="00DB4359"/>
    <w:rsid w:val="00DB45F6"/>
    <w:rsid w:val="00DB4CBB"/>
    <w:rsid w:val="00DB4FC9"/>
    <w:rsid w:val="00DB57E0"/>
    <w:rsid w:val="00DB5945"/>
    <w:rsid w:val="00DB7AC7"/>
    <w:rsid w:val="00DC1530"/>
    <w:rsid w:val="00DC2629"/>
    <w:rsid w:val="00DC37C0"/>
    <w:rsid w:val="00DC3C40"/>
    <w:rsid w:val="00DD04CF"/>
    <w:rsid w:val="00DD22D1"/>
    <w:rsid w:val="00DD350A"/>
    <w:rsid w:val="00DD45CD"/>
    <w:rsid w:val="00DE0F3D"/>
    <w:rsid w:val="00DE12C2"/>
    <w:rsid w:val="00DE1B61"/>
    <w:rsid w:val="00DE3593"/>
    <w:rsid w:val="00DE4B73"/>
    <w:rsid w:val="00DE508D"/>
    <w:rsid w:val="00DE7681"/>
    <w:rsid w:val="00DE7A3B"/>
    <w:rsid w:val="00DF0726"/>
    <w:rsid w:val="00DF07F3"/>
    <w:rsid w:val="00DF4A3A"/>
    <w:rsid w:val="00DF5ACF"/>
    <w:rsid w:val="00DF68EB"/>
    <w:rsid w:val="00DF6C2B"/>
    <w:rsid w:val="00E01353"/>
    <w:rsid w:val="00E0153E"/>
    <w:rsid w:val="00E01E29"/>
    <w:rsid w:val="00E02F5B"/>
    <w:rsid w:val="00E03C0A"/>
    <w:rsid w:val="00E04DBA"/>
    <w:rsid w:val="00E07E35"/>
    <w:rsid w:val="00E132CC"/>
    <w:rsid w:val="00E17C63"/>
    <w:rsid w:val="00E23C63"/>
    <w:rsid w:val="00E2571D"/>
    <w:rsid w:val="00E2611F"/>
    <w:rsid w:val="00E27098"/>
    <w:rsid w:val="00E31086"/>
    <w:rsid w:val="00E352EE"/>
    <w:rsid w:val="00E35918"/>
    <w:rsid w:val="00E366C2"/>
    <w:rsid w:val="00E36F53"/>
    <w:rsid w:val="00E404E0"/>
    <w:rsid w:val="00E41BA8"/>
    <w:rsid w:val="00E4336B"/>
    <w:rsid w:val="00E43EB0"/>
    <w:rsid w:val="00E440CC"/>
    <w:rsid w:val="00E4640B"/>
    <w:rsid w:val="00E50181"/>
    <w:rsid w:val="00E5291A"/>
    <w:rsid w:val="00E534F9"/>
    <w:rsid w:val="00E54581"/>
    <w:rsid w:val="00E55C7C"/>
    <w:rsid w:val="00E564C1"/>
    <w:rsid w:val="00E56DEF"/>
    <w:rsid w:val="00E610D5"/>
    <w:rsid w:val="00E62862"/>
    <w:rsid w:val="00E628EC"/>
    <w:rsid w:val="00E62B0E"/>
    <w:rsid w:val="00E63CA5"/>
    <w:rsid w:val="00E63F77"/>
    <w:rsid w:val="00E65204"/>
    <w:rsid w:val="00E661CD"/>
    <w:rsid w:val="00E67451"/>
    <w:rsid w:val="00E676E3"/>
    <w:rsid w:val="00E71829"/>
    <w:rsid w:val="00E71F53"/>
    <w:rsid w:val="00E74E7C"/>
    <w:rsid w:val="00E754CD"/>
    <w:rsid w:val="00E76340"/>
    <w:rsid w:val="00E7642F"/>
    <w:rsid w:val="00E7646A"/>
    <w:rsid w:val="00E76775"/>
    <w:rsid w:val="00E77832"/>
    <w:rsid w:val="00E80024"/>
    <w:rsid w:val="00E81432"/>
    <w:rsid w:val="00E82C20"/>
    <w:rsid w:val="00E82F08"/>
    <w:rsid w:val="00E846F1"/>
    <w:rsid w:val="00E87C32"/>
    <w:rsid w:val="00E90927"/>
    <w:rsid w:val="00E91F3F"/>
    <w:rsid w:val="00E9280A"/>
    <w:rsid w:val="00E938D2"/>
    <w:rsid w:val="00E94B1A"/>
    <w:rsid w:val="00E94E98"/>
    <w:rsid w:val="00E9669C"/>
    <w:rsid w:val="00EA0579"/>
    <w:rsid w:val="00EA0A88"/>
    <w:rsid w:val="00EA0DF7"/>
    <w:rsid w:val="00EA26D3"/>
    <w:rsid w:val="00EA3874"/>
    <w:rsid w:val="00EA5C11"/>
    <w:rsid w:val="00EB0270"/>
    <w:rsid w:val="00EB0B35"/>
    <w:rsid w:val="00EB1E4C"/>
    <w:rsid w:val="00EB2D0B"/>
    <w:rsid w:val="00EB2D38"/>
    <w:rsid w:val="00EB56B9"/>
    <w:rsid w:val="00EC0343"/>
    <w:rsid w:val="00EC07D2"/>
    <w:rsid w:val="00EC3C23"/>
    <w:rsid w:val="00EC4E22"/>
    <w:rsid w:val="00EC63C2"/>
    <w:rsid w:val="00EC6E4D"/>
    <w:rsid w:val="00ED2DBC"/>
    <w:rsid w:val="00ED345C"/>
    <w:rsid w:val="00ED3D2D"/>
    <w:rsid w:val="00ED6848"/>
    <w:rsid w:val="00EE05E6"/>
    <w:rsid w:val="00EE253D"/>
    <w:rsid w:val="00EE32B0"/>
    <w:rsid w:val="00EE5252"/>
    <w:rsid w:val="00EE601B"/>
    <w:rsid w:val="00EF0A0A"/>
    <w:rsid w:val="00EF1211"/>
    <w:rsid w:val="00EF25BD"/>
    <w:rsid w:val="00EF28A1"/>
    <w:rsid w:val="00EF3586"/>
    <w:rsid w:val="00EF623F"/>
    <w:rsid w:val="00F00A95"/>
    <w:rsid w:val="00F0318D"/>
    <w:rsid w:val="00F035C2"/>
    <w:rsid w:val="00F03F7E"/>
    <w:rsid w:val="00F04BF5"/>
    <w:rsid w:val="00F050B5"/>
    <w:rsid w:val="00F05E80"/>
    <w:rsid w:val="00F06BE9"/>
    <w:rsid w:val="00F07699"/>
    <w:rsid w:val="00F10410"/>
    <w:rsid w:val="00F10FA1"/>
    <w:rsid w:val="00F11FC9"/>
    <w:rsid w:val="00F14362"/>
    <w:rsid w:val="00F16D7A"/>
    <w:rsid w:val="00F20A55"/>
    <w:rsid w:val="00F237A2"/>
    <w:rsid w:val="00F23891"/>
    <w:rsid w:val="00F23D9E"/>
    <w:rsid w:val="00F25815"/>
    <w:rsid w:val="00F26C97"/>
    <w:rsid w:val="00F27798"/>
    <w:rsid w:val="00F27BAA"/>
    <w:rsid w:val="00F3628D"/>
    <w:rsid w:val="00F3643F"/>
    <w:rsid w:val="00F37061"/>
    <w:rsid w:val="00F370F4"/>
    <w:rsid w:val="00F37F4D"/>
    <w:rsid w:val="00F37FEA"/>
    <w:rsid w:val="00F4145D"/>
    <w:rsid w:val="00F429D0"/>
    <w:rsid w:val="00F43E3C"/>
    <w:rsid w:val="00F51E67"/>
    <w:rsid w:val="00F5201F"/>
    <w:rsid w:val="00F54874"/>
    <w:rsid w:val="00F54CCA"/>
    <w:rsid w:val="00F56AA7"/>
    <w:rsid w:val="00F56EDD"/>
    <w:rsid w:val="00F57F08"/>
    <w:rsid w:val="00F61F68"/>
    <w:rsid w:val="00F62148"/>
    <w:rsid w:val="00F622A1"/>
    <w:rsid w:val="00F644AD"/>
    <w:rsid w:val="00F6548F"/>
    <w:rsid w:val="00F7571C"/>
    <w:rsid w:val="00F77453"/>
    <w:rsid w:val="00F80148"/>
    <w:rsid w:val="00F8512F"/>
    <w:rsid w:val="00F85168"/>
    <w:rsid w:val="00F91375"/>
    <w:rsid w:val="00F92B59"/>
    <w:rsid w:val="00F95C0F"/>
    <w:rsid w:val="00F95DF5"/>
    <w:rsid w:val="00F9785D"/>
    <w:rsid w:val="00FA06BF"/>
    <w:rsid w:val="00FA389B"/>
    <w:rsid w:val="00FA4DE7"/>
    <w:rsid w:val="00FA59C9"/>
    <w:rsid w:val="00FA5DDC"/>
    <w:rsid w:val="00FB355F"/>
    <w:rsid w:val="00FB467B"/>
    <w:rsid w:val="00FB521D"/>
    <w:rsid w:val="00FB541D"/>
    <w:rsid w:val="00FB6612"/>
    <w:rsid w:val="00FC5948"/>
    <w:rsid w:val="00FC6F7A"/>
    <w:rsid w:val="00FD222E"/>
    <w:rsid w:val="00FD4972"/>
    <w:rsid w:val="00FD5437"/>
    <w:rsid w:val="00FD599C"/>
    <w:rsid w:val="00FD5AA9"/>
    <w:rsid w:val="00FD625A"/>
    <w:rsid w:val="00FD643F"/>
    <w:rsid w:val="00FD7066"/>
    <w:rsid w:val="00FE2290"/>
    <w:rsid w:val="00FE2F86"/>
    <w:rsid w:val="00FE3F69"/>
    <w:rsid w:val="00FE415B"/>
    <w:rsid w:val="00FE47AD"/>
    <w:rsid w:val="00FE56C9"/>
    <w:rsid w:val="00FE5A4B"/>
    <w:rsid w:val="00FE764C"/>
    <w:rsid w:val="00FF02EB"/>
    <w:rsid w:val="00FF2918"/>
    <w:rsid w:val="00FF339C"/>
    <w:rsid w:val="00FF6303"/>
    <w:rsid w:val="00FF6666"/>
    <w:rsid w:val="00FF771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CC51C"/>
  <w15:docId w15:val="{C3373F3D-2539-4B8E-8CE1-252D1013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70E"/>
    <w:pPr>
      <w:ind w:left="142" w:right="142"/>
    </w:pPr>
    <w:rPr>
      <w:sz w:val="22"/>
      <w:szCs w:val="22"/>
      <w:lang w:eastAsia="en-US"/>
    </w:rPr>
  </w:style>
  <w:style w:type="paragraph" w:styleId="1">
    <w:name w:val="heading 1"/>
    <w:aliases w:val="H1,Chapterh1,Section Heading,h1,No numbers,BLUE indent,Main Heading,1.,heading 1,Para1,h11,h12,69%,L1,Attribute Heading 1,Head1,Heading apps,MAIN HEADING,1. Level 1 Heading,style1,Heading1,Chapterh11,Chapterh12,DocAccpt,(Chapter Nbr),level 1,D"/>
    <w:basedOn w:val="a"/>
    <w:link w:val="10"/>
    <w:qFormat/>
    <w:pPr>
      <w:keepNext/>
      <w:numPr>
        <w:numId w:val="3"/>
      </w:numPr>
      <w:spacing w:before="120" w:after="240"/>
      <w:ind w:right="0"/>
      <w:jc w:val="both"/>
      <w:outlineLvl w:val="0"/>
    </w:pPr>
    <w:rPr>
      <w:rFonts w:ascii="Arial" w:hAnsi="Arial"/>
      <w:b/>
      <w:bCs/>
      <w:kern w:val="28"/>
      <w:sz w:val="28"/>
      <w:szCs w:val="20"/>
      <w:lang w:bidi="ar-DZ"/>
    </w:rPr>
  </w:style>
  <w:style w:type="paragraph" w:styleId="2">
    <w:name w:val="heading 2"/>
    <w:aliases w:val="H2,h2 main heading,h2,body,Section,h2.H2,1.1,UNDERRUBRIK 1-2,Para2,h21,h22,B Sub/Bold,B Sub/Bold1,B Sub/Bold2,B Sub/Bold11,h2 main heading1,h2 main heading2,B Sub/Bold3,B Sub/Bold12,h2 main heading3,B Sub/Bold4,B Sub/Bold13,2nd,body1,body 1,D&amp;"/>
    <w:basedOn w:val="a"/>
    <w:qFormat/>
    <w:pPr>
      <w:keepNext/>
      <w:numPr>
        <w:ilvl w:val="1"/>
        <w:numId w:val="3"/>
      </w:numPr>
      <w:spacing w:after="240"/>
      <w:ind w:right="0"/>
      <w:jc w:val="both"/>
      <w:outlineLvl w:val="1"/>
    </w:pPr>
    <w:rPr>
      <w:rFonts w:ascii="Arial" w:hAnsi="Arial"/>
      <w:b/>
      <w:bCs/>
      <w:kern w:val="28"/>
      <w:sz w:val="24"/>
      <w:szCs w:val="20"/>
      <w:lang w:bidi="ar-DZ"/>
    </w:rPr>
  </w:style>
  <w:style w:type="paragraph" w:styleId="3">
    <w:name w:val="heading 3"/>
    <w:aliases w:val="H3,3 bullet,b,2,bullet,bullets,2nd order hd,2nd order,level2 title,position etc,2nd level,2nd order head,3 bullet1,b1,21,bullet1,bullets1,2nd order hd1,2nd order1,level2 title1,position etc1,2nd level1,2nd order head1,3 bullet2,b2,22,bullet2,h"/>
    <w:basedOn w:val="a"/>
    <w:next w:val="a"/>
    <w:link w:val="30"/>
    <w:unhideWhenUsed/>
    <w:qFormat/>
    <w:rsid w:val="0030371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aliases w:val="h4 sub sub heading,Level 2 - a,4,H4,(Alt+4),H41,(Alt+4)1,H42,(Alt+4)2,H43,(Alt+4)3,H44,(Alt+4)4,H45,(Alt+4)5,H411,(Alt+4)11,H421,(Alt+4)21,H431,(Alt+4)31,H46,(Alt+4)6,H412,(Alt+4)12,H422,(Alt+4)22,H432,(Alt+4)32,H47,(Alt+4)7,CPR Heading 4,(i)"/>
    <w:basedOn w:val="a"/>
    <w:link w:val="40"/>
    <w:qFormat/>
    <w:rsid w:val="00303718"/>
    <w:pPr>
      <w:tabs>
        <w:tab w:val="num" w:pos="2126"/>
      </w:tabs>
      <w:spacing w:after="200"/>
      <w:ind w:left="2126" w:right="0" w:hanging="708"/>
      <w:outlineLvl w:val="3"/>
    </w:pPr>
    <w:rPr>
      <w:rFonts w:ascii="Arial" w:eastAsiaTheme="majorEastAsia" w:hAnsi="Arial" w:cstheme="majorBidi"/>
      <w:sz w:val="20"/>
      <w:szCs w:val="20"/>
      <w:lang w:eastAsia="en-AU"/>
    </w:rPr>
  </w:style>
  <w:style w:type="paragraph" w:styleId="5">
    <w:name w:val="heading 5"/>
    <w:aliases w:val="s,Level 3 - i,NOT IN USE,H5,Heading 5 Char1 Char,Heading 5 Char Char Char,h5,A,(A),(A)Text,heading 5,Para5,h51,h52,ASAPHeading 5,Block Label,Body Text (R),Appendix A to X,Heading 5   Appendix A to X,Appendix A to X1"/>
    <w:basedOn w:val="a"/>
    <w:link w:val="50"/>
    <w:qFormat/>
    <w:rsid w:val="00303718"/>
    <w:pPr>
      <w:tabs>
        <w:tab w:val="num" w:pos="2835"/>
      </w:tabs>
      <w:spacing w:after="200"/>
      <w:ind w:left="2835" w:right="0" w:hanging="709"/>
      <w:outlineLvl w:val="4"/>
    </w:pPr>
    <w:rPr>
      <w:rFonts w:ascii="Arial" w:eastAsiaTheme="majorEastAsia" w:hAnsi="Arial" w:cstheme="majorBidi"/>
      <w:sz w:val="20"/>
      <w:szCs w:val="20"/>
      <w:lang w:eastAsia="en-AU"/>
    </w:rPr>
  </w:style>
  <w:style w:type="paragraph" w:styleId="6">
    <w:name w:val="heading 6"/>
    <w:aliases w:val="as,Legal Level 1.,H6,USE FOR LIST of Tables,Figs,Apps,Fig,Figure,acct statement heading,a.,(I),heading 6,sub-dash,5,Spare2,h6,ASAPHeading 6,Level 1,Heading 6  Appendix Y &amp; Z,Heading 6  Appendix Y &amp; Z1,Heading 6  Appendix Y &amp; Z2,L1 PIP,dash GS"/>
    <w:basedOn w:val="a"/>
    <w:next w:val="a"/>
    <w:link w:val="60"/>
    <w:unhideWhenUsed/>
    <w:qFormat/>
    <w:rsid w:val="000669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A62433"/>
    <w:pPr>
      <w:ind w:left="720"/>
      <w:contextualSpacing/>
    </w:pPr>
  </w:style>
  <w:style w:type="paragraph" w:styleId="a3">
    <w:name w:val="header"/>
    <w:basedOn w:val="a"/>
    <w:link w:val="a4"/>
    <w:pPr>
      <w:tabs>
        <w:tab w:val="center" w:pos="4513"/>
        <w:tab w:val="right" w:pos="9026"/>
      </w:tabs>
    </w:pPr>
  </w:style>
  <w:style w:type="character" w:customStyle="1" w:styleId="a4">
    <w:name w:val="頁首 字元"/>
    <w:basedOn w:val="a0"/>
    <w:link w:val="a3"/>
    <w:rPr>
      <w:rFonts w:cs="Times New Roman"/>
    </w:rPr>
  </w:style>
  <w:style w:type="paragraph" w:styleId="a5">
    <w:name w:val="footer"/>
    <w:basedOn w:val="a"/>
    <w:link w:val="a6"/>
    <w:uiPriority w:val="99"/>
    <w:pPr>
      <w:tabs>
        <w:tab w:val="center" w:pos="4513"/>
        <w:tab w:val="right" w:pos="9026"/>
      </w:tabs>
    </w:pPr>
  </w:style>
  <w:style w:type="character" w:customStyle="1" w:styleId="a6">
    <w:name w:val="頁尾 字元"/>
    <w:basedOn w:val="a0"/>
    <w:link w:val="a5"/>
    <w:uiPriority w:val="99"/>
    <w:rPr>
      <w:rFonts w:cs="Times New Roman"/>
    </w:rPr>
  </w:style>
  <w:style w:type="paragraph" w:styleId="a7">
    <w:name w:val="Balloon Text"/>
    <w:basedOn w:val="a"/>
    <w:link w:val="a8"/>
    <w:semiHidden/>
    <w:rPr>
      <w:rFonts w:ascii="Tahoma" w:hAnsi="Tahoma"/>
      <w:sz w:val="16"/>
      <w:szCs w:val="16"/>
      <w:lang w:val="en-US" w:eastAsia="zh-TW"/>
    </w:rPr>
  </w:style>
  <w:style w:type="character" w:customStyle="1" w:styleId="a8">
    <w:name w:val="註解方塊文字 字元"/>
    <w:link w:val="a7"/>
    <w:semiHidden/>
    <w:rPr>
      <w:rFonts w:ascii="Tahoma" w:hAnsi="Tahoma"/>
      <w:sz w:val="16"/>
    </w:rPr>
  </w:style>
  <w:style w:type="table" w:styleId="a9">
    <w:name w:val="Table Grid"/>
    <w:basedOn w:val="a1"/>
    <w:rPr>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a5"/>
    <w:next w:val="a5"/>
    <w:link w:val="DocIDChar"/>
    <w:rsid w:val="00CF5EEF"/>
    <w:pPr>
      <w:tabs>
        <w:tab w:val="clear" w:pos="4513"/>
        <w:tab w:val="clear" w:pos="9026"/>
      </w:tabs>
      <w:autoSpaceDE w:val="0"/>
      <w:autoSpaceDN w:val="0"/>
      <w:adjustRightInd w:val="0"/>
      <w:ind w:left="0" w:right="0"/>
    </w:pPr>
    <w:rPr>
      <w:rFonts w:ascii="Arial" w:hAnsi="Arial" w:cs="Arial"/>
      <w:sz w:val="16"/>
      <w:szCs w:val="20"/>
      <w:lang w:eastAsia="zh-TW"/>
    </w:rPr>
  </w:style>
  <w:style w:type="paragraph" w:customStyle="1" w:styleId="LDStandardIndent">
    <w:name w:val="LD_Standard_Indent"/>
    <w:basedOn w:val="a"/>
    <w:link w:val="LDStandardIndentChar"/>
    <w:pPr>
      <w:spacing w:after="240"/>
      <w:ind w:left="709" w:right="0"/>
      <w:jc w:val="both"/>
    </w:pPr>
    <w:rPr>
      <w:rFonts w:ascii="Arial" w:hAnsi="Arial" w:cs="Arial"/>
      <w:sz w:val="20"/>
      <w:szCs w:val="20"/>
    </w:rPr>
  </w:style>
  <w:style w:type="character" w:customStyle="1" w:styleId="LDStandardIndentChar">
    <w:name w:val="LD_Standard_Indent Char"/>
    <w:basedOn w:val="a0"/>
    <w:link w:val="LDStandardIndent"/>
    <w:rPr>
      <w:rFonts w:ascii="Arial" w:hAnsi="Arial" w:cs="Arial"/>
      <w:lang w:val="en-AU" w:eastAsia="en-US" w:bidi="ar-SA"/>
    </w:rPr>
  </w:style>
  <w:style w:type="paragraph" w:customStyle="1" w:styleId="LDStandard2">
    <w:name w:val="LD_Standard2"/>
    <w:basedOn w:val="a"/>
    <w:next w:val="LDStandard3"/>
    <w:link w:val="LDStandard2Char"/>
    <w:pPr>
      <w:keepNext/>
      <w:numPr>
        <w:ilvl w:val="1"/>
        <w:numId w:val="2"/>
      </w:numPr>
      <w:pBdr>
        <w:bottom w:val="single" w:sz="12" w:space="1" w:color="auto"/>
      </w:pBdr>
      <w:spacing w:before="240" w:after="240"/>
      <w:ind w:right="0"/>
      <w:jc w:val="both"/>
    </w:pPr>
    <w:rPr>
      <w:rFonts w:ascii="Arial Bold" w:hAnsi="Arial Bold" w:cs="Arial Bold"/>
      <w:b/>
      <w:bCs/>
      <w:sz w:val="24"/>
      <w:szCs w:val="24"/>
    </w:rPr>
  </w:style>
  <w:style w:type="paragraph" w:customStyle="1" w:styleId="LDStandard3">
    <w:name w:val="LD_Standard3"/>
    <w:basedOn w:val="a"/>
    <w:link w:val="LDStandard3Char"/>
    <w:pPr>
      <w:keepNext/>
      <w:numPr>
        <w:ilvl w:val="2"/>
        <w:numId w:val="2"/>
      </w:numPr>
      <w:spacing w:after="240"/>
      <w:ind w:right="0"/>
      <w:jc w:val="both"/>
    </w:pPr>
    <w:rPr>
      <w:rFonts w:ascii="Arial Bold" w:hAnsi="Arial Bold" w:cs="Arial"/>
      <w:b/>
      <w:bCs/>
      <w:sz w:val="20"/>
      <w:szCs w:val="20"/>
    </w:rPr>
  </w:style>
  <w:style w:type="paragraph" w:customStyle="1" w:styleId="LDStandard4">
    <w:name w:val="LD_Standard4"/>
    <w:basedOn w:val="a"/>
    <w:link w:val="LDStandard4CharChar"/>
    <w:qFormat/>
    <w:pPr>
      <w:numPr>
        <w:ilvl w:val="3"/>
        <w:numId w:val="2"/>
      </w:numPr>
      <w:spacing w:after="240"/>
      <w:ind w:right="0"/>
      <w:jc w:val="both"/>
    </w:pPr>
    <w:rPr>
      <w:rFonts w:ascii="Arial" w:hAnsi="Arial" w:cs="Arial"/>
      <w:sz w:val="20"/>
      <w:szCs w:val="20"/>
    </w:rPr>
  </w:style>
  <w:style w:type="paragraph" w:customStyle="1" w:styleId="LDStandard5">
    <w:name w:val="LD_Standard5"/>
    <w:basedOn w:val="a"/>
    <w:link w:val="LDStandard5CharChar"/>
    <w:pPr>
      <w:numPr>
        <w:ilvl w:val="4"/>
        <w:numId w:val="2"/>
      </w:numPr>
      <w:spacing w:after="240"/>
      <w:ind w:right="0"/>
      <w:jc w:val="both"/>
    </w:pPr>
    <w:rPr>
      <w:rFonts w:ascii="Arial" w:hAnsi="Arial" w:cs="Arial"/>
      <w:sz w:val="20"/>
      <w:szCs w:val="20"/>
    </w:rPr>
  </w:style>
  <w:style w:type="paragraph" w:customStyle="1" w:styleId="LDStandard6">
    <w:name w:val="LD_Standard6"/>
    <w:basedOn w:val="a"/>
    <w:pPr>
      <w:numPr>
        <w:ilvl w:val="5"/>
        <w:numId w:val="2"/>
      </w:numPr>
      <w:spacing w:after="240"/>
      <w:ind w:right="0"/>
      <w:jc w:val="both"/>
    </w:pPr>
    <w:rPr>
      <w:rFonts w:ascii="Arial" w:hAnsi="Arial" w:cs="Arial"/>
      <w:sz w:val="20"/>
      <w:szCs w:val="20"/>
    </w:rPr>
  </w:style>
  <w:style w:type="character" w:customStyle="1" w:styleId="LDStandard4CharChar">
    <w:name w:val="LD_Standard4 Char Char"/>
    <w:basedOn w:val="a0"/>
    <w:link w:val="LDStandard4"/>
    <w:rPr>
      <w:rFonts w:ascii="Arial" w:hAnsi="Arial" w:cs="Arial"/>
      <w:lang w:eastAsia="en-US"/>
    </w:rPr>
  </w:style>
  <w:style w:type="paragraph" w:customStyle="1" w:styleId="LDStandardBodyText">
    <w:name w:val="LD_Standard_BodyText"/>
    <w:basedOn w:val="a"/>
    <w:link w:val="LDStandardBodyTextChar"/>
    <w:pPr>
      <w:spacing w:after="240"/>
      <w:ind w:left="0" w:right="0"/>
      <w:jc w:val="both"/>
    </w:pPr>
    <w:rPr>
      <w:rFonts w:ascii="Arial" w:hAnsi="Arial" w:cs="Arial"/>
      <w:sz w:val="20"/>
      <w:szCs w:val="20"/>
    </w:rPr>
  </w:style>
  <w:style w:type="paragraph" w:styleId="11">
    <w:name w:val="toc 1"/>
    <w:basedOn w:val="a"/>
    <w:next w:val="a"/>
    <w:semiHidden/>
    <w:pPr>
      <w:tabs>
        <w:tab w:val="left" w:pos="709"/>
        <w:tab w:val="right" w:leader="dot" w:pos="9017"/>
      </w:tabs>
      <w:spacing w:before="240"/>
      <w:ind w:left="0" w:right="0"/>
    </w:pPr>
    <w:rPr>
      <w:rFonts w:ascii="Arial" w:hAnsi="Arial" w:cs="Arial Bold"/>
      <w:bCs/>
      <w:sz w:val="20"/>
      <w:szCs w:val="32"/>
    </w:rPr>
  </w:style>
  <w:style w:type="character" w:styleId="aa">
    <w:name w:val="Hyperlink"/>
    <w:basedOn w:val="a0"/>
    <w:rsid w:val="000F06CB"/>
    <w:rPr>
      <w:rFonts w:cs="Times New Roman"/>
      <w:color w:val="auto"/>
      <w:u w:val="single"/>
    </w:rPr>
  </w:style>
  <w:style w:type="character" w:customStyle="1" w:styleId="LDStandard4Char">
    <w:name w:val="LD_Standard4 Char"/>
    <w:qFormat/>
    <w:rsid w:val="0060778F"/>
    <w:rPr>
      <w:rFonts w:ascii="Arial" w:hAnsi="Arial"/>
      <w:lang w:val="en-AU" w:eastAsia="en-US"/>
    </w:rPr>
  </w:style>
  <w:style w:type="character" w:customStyle="1" w:styleId="DocIDChar">
    <w:name w:val="DocID Char"/>
    <w:basedOn w:val="a0"/>
    <w:link w:val="DocID"/>
    <w:rsid w:val="00CF5EEF"/>
    <w:rPr>
      <w:rFonts w:ascii="Arial" w:hAnsi="Arial" w:cs="Arial"/>
      <w:sz w:val="16"/>
      <w:lang w:eastAsia="zh-TW"/>
    </w:rPr>
  </w:style>
  <w:style w:type="paragraph" w:customStyle="1" w:styleId="LDStandard1">
    <w:name w:val="LD_Standard1"/>
    <w:basedOn w:val="a"/>
    <w:rsid w:val="000B17E8"/>
    <w:pPr>
      <w:keepNext/>
      <w:tabs>
        <w:tab w:val="num" w:pos="0"/>
      </w:tabs>
      <w:spacing w:before="240"/>
      <w:ind w:left="0" w:right="0"/>
      <w:jc w:val="both"/>
    </w:pPr>
    <w:rPr>
      <w:rFonts w:ascii="Arial" w:eastAsia="Times New Roman" w:hAnsi="Arial"/>
      <w:b/>
      <w:bCs/>
      <w:sz w:val="20"/>
      <w:szCs w:val="20"/>
    </w:rPr>
  </w:style>
  <w:style w:type="character" w:customStyle="1" w:styleId="LDStandard2Char">
    <w:name w:val="LD_Standard2 Char"/>
    <w:link w:val="LDStandard2"/>
    <w:rsid w:val="000B17E8"/>
    <w:rPr>
      <w:rFonts w:ascii="Arial Bold" w:hAnsi="Arial Bold" w:cs="Arial Bold"/>
      <w:b/>
      <w:bCs/>
      <w:sz w:val="24"/>
      <w:szCs w:val="24"/>
      <w:lang w:eastAsia="en-US"/>
    </w:rPr>
  </w:style>
  <w:style w:type="paragraph" w:styleId="ab">
    <w:name w:val="List Paragraph"/>
    <w:basedOn w:val="a"/>
    <w:uiPriority w:val="34"/>
    <w:qFormat/>
    <w:rsid w:val="00AD24AF"/>
    <w:pPr>
      <w:ind w:leftChars="200" w:left="480"/>
    </w:pPr>
  </w:style>
  <w:style w:type="paragraph" w:customStyle="1" w:styleId="Chiheading">
    <w:name w:val="Chi_heading"/>
    <w:basedOn w:val="a"/>
    <w:uiPriority w:val="99"/>
    <w:rsid w:val="001412FE"/>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s>
      <w:suppressAutoHyphens/>
      <w:autoSpaceDE w:val="0"/>
      <w:autoSpaceDN w:val="0"/>
      <w:adjustRightInd w:val="0"/>
      <w:spacing w:after="170" w:line="200" w:lineRule="atLeast"/>
      <w:ind w:left="340" w:right="283" w:hanging="340"/>
      <w:jc w:val="both"/>
      <w:textAlignment w:val="baseline"/>
    </w:pPr>
    <w:rPr>
      <w:rFonts w:ascii="MHei B+Helevetica Neue 75B" w:eastAsia="MHei B+Helevetica Neue 75B" w:hAnsi="Helvetica Neue LT Std Regular" w:cs="MHei B+Helevetica Neue 75B"/>
      <w:sz w:val="16"/>
      <w:szCs w:val="16"/>
      <w:lang w:val="zh-TW" w:eastAsia="zh-TW"/>
    </w:rPr>
  </w:style>
  <w:style w:type="character" w:styleId="ac">
    <w:name w:val="annotation reference"/>
    <w:basedOn w:val="a0"/>
    <w:uiPriority w:val="99"/>
    <w:semiHidden/>
    <w:unhideWhenUsed/>
    <w:rsid w:val="00EF623F"/>
    <w:rPr>
      <w:sz w:val="16"/>
      <w:szCs w:val="16"/>
    </w:rPr>
  </w:style>
  <w:style w:type="paragraph" w:styleId="ad">
    <w:name w:val="annotation text"/>
    <w:basedOn w:val="a"/>
    <w:link w:val="ae"/>
    <w:uiPriority w:val="99"/>
    <w:semiHidden/>
    <w:unhideWhenUsed/>
    <w:rsid w:val="00EF623F"/>
    <w:rPr>
      <w:sz w:val="20"/>
      <w:szCs w:val="20"/>
    </w:rPr>
  </w:style>
  <w:style w:type="character" w:customStyle="1" w:styleId="ae">
    <w:name w:val="註解文字 字元"/>
    <w:basedOn w:val="a0"/>
    <w:link w:val="ad"/>
    <w:uiPriority w:val="99"/>
    <w:semiHidden/>
    <w:rsid w:val="00EF623F"/>
    <w:rPr>
      <w:lang w:eastAsia="en-US"/>
    </w:rPr>
  </w:style>
  <w:style w:type="paragraph" w:styleId="af">
    <w:name w:val="annotation subject"/>
    <w:basedOn w:val="ad"/>
    <w:next w:val="ad"/>
    <w:link w:val="af0"/>
    <w:uiPriority w:val="99"/>
    <w:semiHidden/>
    <w:unhideWhenUsed/>
    <w:rsid w:val="00EF623F"/>
    <w:rPr>
      <w:b/>
      <w:bCs/>
    </w:rPr>
  </w:style>
  <w:style w:type="character" w:customStyle="1" w:styleId="af0">
    <w:name w:val="註解主旨 字元"/>
    <w:basedOn w:val="ae"/>
    <w:link w:val="af"/>
    <w:uiPriority w:val="99"/>
    <w:semiHidden/>
    <w:rsid w:val="00EF623F"/>
    <w:rPr>
      <w:b/>
      <w:bCs/>
      <w:lang w:eastAsia="en-US"/>
    </w:rPr>
  </w:style>
  <w:style w:type="paragraph" w:customStyle="1" w:styleId="Default">
    <w:name w:val="Default"/>
    <w:link w:val="DefaultChar"/>
    <w:rsid w:val="005B1B8C"/>
    <w:pPr>
      <w:widowControl w:val="0"/>
      <w:autoSpaceDE w:val="0"/>
      <w:autoSpaceDN w:val="0"/>
      <w:adjustRightInd w:val="0"/>
    </w:pPr>
    <w:rPr>
      <w:rFonts w:ascii="Times New Roman" w:eastAsia="Times New Roman" w:hAnsi="Times New Roman"/>
      <w:sz w:val="24"/>
      <w:szCs w:val="24"/>
      <w:lang w:val="en-US" w:eastAsia="en-US"/>
    </w:rPr>
  </w:style>
  <w:style w:type="character" w:customStyle="1" w:styleId="LDStandard3Char">
    <w:name w:val="LD_Standard3 Char"/>
    <w:link w:val="LDStandard3"/>
    <w:rsid w:val="005B1B8C"/>
    <w:rPr>
      <w:rFonts w:ascii="Arial Bold" w:hAnsi="Arial Bold" w:cs="Arial"/>
      <w:b/>
      <w:bCs/>
      <w:lang w:eastAsia="en-US"/>
    </w:rPr>
  </w:style>
  <w:style w:type="character" w:customStyle="1" w:styleId="LDStandard5CharChar">
    <w:name w:val="LD_Standard5 Char Char"/>
    <w:link w:val="LDStandard5"/>
    <w:rsid w:val="005B1B8C"/>
    <w:rPr>
      <w:rFonts w:ascii="Arial" w:hAnsi="Arial" w:cs="Arial"/>
      <w:lang w:eastAsia="en-US"/>
    </w:rPr>
  </w:style>
  <w:style w:type="character" w:customStyle="1" w:styleId="cwcot">
    <w:name w:val="cwcot"/>
    <w:rsid w:val="005B1B8C"/>
  </w:style>
  <w:style w:type="paragraph" w:styleId="af1">
    <w:name w:val="Revision"/>
    <w:hidden/>
    <w:uiPriority w:val="99"/>
    <w:semiHidden/>
    <w:rsid w:val="000838F7"/>
    <w:rPr>
      <w:sz w:val="22"/>
      <w:szCs w:val="22"/>
      <w:lang w:eastAsia="en-US"/>
    </w:rPr>
  </w:style>
  <w:style w:type="character" w:customStyle="1" w:styleId="DefaultChar">
    <w:name w:val="Default Char"/>
    <w:link w:val="Default"/>
    <w:rsid w:val="00C453EA"/>
    <w:rPr>
      <w:rFonts w:ascii="Times New Roman" w:eastAsia="Times New Roman" w:hAnsi="Times New Roman"/>
      <w:color w:val="auto"/>
      <w:sz w:val="24"/>
      <w:szCs w:val="24"/>
      <w:lang w:val="en-US" w:eastAsia="en-US"/>
    </w:rPr>
  </w:style>
  <w:style w:type="paragraph" w:customStyle="1" w:styleId="10pt">
    <w:name w:val="10 pt"/>
    <w:basedOn w:val="a"/>
    <w:rsid w:val="0070493E"/>
    <w:pPr>
      <w:ind w:left="0" w:right="0"/>
    </w:pPr>
    <w:rPr>
      <w:rFonts w:ascii="Arial" w:eastAsia="Times New Roman" w:hAnsi="Arial" w:cs="Arial"/>
      <w:sz w:val="20"/>
      <w:szCs w:val="20"/>
    </w:rPr>
  </w:style>
  <w:style w:type="character" w:customStyle="1" w:styleId="LDStandard5Char">
    <w:name w:val="LD_Standard5 Char"/>
    <w:locked/>
    <w:rsid w:val="007254E1"/>
    <w:rPr>
      <w:rFonts w:ascii="Arial" w:hAnsi="Arial" w:cs="Arial"/>
      <w:sz w:val="20"/>
      <w:szCs w:val="20"/>
      <w:lang w:eastAsia="en-US"/>
    </w:rPr>
  </w:style>
  <w:style w:type="character" w:styleId="af2">
    <w:name w:val="Emphasis"/>
    <w:uiPriority w:val="20"/>
    <w:qFormat/>
    <w:rsid w:val="007E56CE"/>
    <w:rPr>
      <w:rFonts w:cs="Times New Roman"/>
      <w:i/>
      <w:iCs/>
    </w:rPr>
  </w:style>
  <w:style w:type="character" w:customStyle="1" w:styleId="LDStandardBodyTextChar">
    <w:name w:val="LD_Standard_BodyText Char"/>
    <w:link w:val="LDStandardBodyText"/>
    <w:rsid w:val="004C62CF"/>
    <w:rPr>
      <w:rFonts w:ascii="Arial" w:hAnsi="Arial" w:cs="Arial"/>
      <w:lang w:eastAsia="en-US"/>
    </w:rPr>
  </w:style>
  <w:style w:type="paragraph" w:styleId="af3">
    <w:name w:val="Body Text"/>
    <w:aliases w:val="本文 字元 字元 字元 字元 字元,本文 字元 字元 字元 字元 字元 字元,本文 字元 字元 字元 字元 字元 字元 字元 字元 字元,本文 字元 字元,本文 字元 字元 字元 字元 字元 字元1,本文 字元 字元 字元 字元 字元 字元 字元 字元,本文 字元 字元 字元 字元 字元 字元 字元,本文 字元 字元 字元, 字元 字元 字元 字元, 字元 字元 字元,本文 字元 字元 字元 字元 字元 字元 字元 字元 字元 字元 字元 字元 字元 字元 字元 字元"/>
    <w:basedOn w:val="a"/>
    <w:link w:val="af4"/>
    <w:qFormat/>
    <w:rsid w:val="006B307A"/>
    <w:pPr>
      <w:widowControl w:val="0"/>
      <w:ind w:left="214" w:right="0"/>
    </w:pPr>
    <w:rPr>
      <w:rFonts w:ascii="Segoe UI" w:eastAsia="Segoe UI" w:hAnsi="Segoe UI" w:cstheme="minorBidi"/>
      <w:sz w:val="20"/>
      <w:szCs w:val="20"/>
      <w:lang w:val="en-US"/>
    </w:rPr>
  </w:style>
  <w:style w:type="character" w:customStyle="1" w:styleId="af4">
    <w:name w:val="本文 字元"/>
    <w:aliases w:val="本文 字元 字元 字元 字元 字元 字元2,本文 字元 字元 字元 字元 字元 字元 字元1,本文 字元 字元 字元 字元 字元 字元 字元 字元 字元 字元,本文 字元 字元 字元1,本文 字元 字元 字元 字元 字元 字元1 字元,本文 字元 字元 字元 字元 字元 字元 字元 字元 字元1,本文 字元 字元 字元 字元 字元 字元 字元 字元1,本文 字元 字元 字元 字元, 字元 字元 字元 字元 字元, 字元 字元 字元 字元1"/>
    <w:basedOn w:val="a0"/>
    <w:link w:val="af3"/>
    <w:rsid w:val="006B307A"/>
    <w:rPr>
      <w:rFonts w:ascii="Segoe UI" w:eastAsia="Segoe UI" w:hAnsi="Segoe UI" w:cstheme="minorBidi"/>
      <w:lang w:val="en-US" w:eastAsia="en-US"/>
    </w:rPr>
  </w:style>
  <w:style w:type="character" w:customStyle="1" w:styleId="60">
    <w:name w:val="標題 6 字元"/>
    <w:aliases w:val="as 字元,Legal Level 1. 字元,H6 字元,USE FOR LIST of Tables 字元,Figs 字元,Apps 字元,Fig 字元,Figure 字元,acct statement heading 字元,a. 字元,(I) 字元,heading 6 字元,sub-dash 字元,5 字元,Spare2 字元,h6 字元,ASAPHeading 6 字元,Level 1 字元,Heading 6  Appendix Y &amp; Z 字元,L1 PIP 字元"/>
    <w:basedOn w:val="a0"/>
    <w:link w:val="6"/>
    <w:uiPriority w:val="9"/>
    <w:semiHidden/>
    <w:rsid w:val="00066985"/>
    <w:rPr>
      <w:rFonts w:asciiTheme="majorHAnsi" w:eastAsiaTheme="majorEastAsia" w:hAnsiTheme="majorHAnsi" w:cstheme="majorBidi"/>
      <w:i/>
      <w:iCs/>
      <w:color w:val="243F60" w:themeColor="accent1" w:themeShade="7F"/>
      <w:sz w:val="22"/>
      <w:szCs w:val="22"/>
      <w:lang w:eastAsia="en-US"/>
    </w:rPr>
  </w:style>
  <w:style w:type="character" w:customStyle="1" w:styleId="Hyperlink0">
    <w:name w:val="Hyperlink.0"/>
    <w:rsid w:val="00F95DF5"/>
    <w:rPr>
      <w:sz w:val="22"/>
      <w:szCs w:val="22"/>
      <w:lang w:val="en-US"/>
    </w:rPr>
  </w:style>
  <w:style w:type="paragraph" w:customStyle="1" w:styleId="s4">
    <w:name w:val="s4"/>
    <w:basedOn w:val="a"/>
    <w:rsid w:val="00F95DF5"/>
    <w:pPr>
      <w:spacing w:before="100" w:beforeAutospacing="1" w:after="100" w:afterAutospacing="1"/>
      <w:ind w:left="0" w:right="0"/>
    </w:pPr>
    <w:rPr>
      <w:rFonts w:ascii="Times New Roman" w:eastAsiaTheme="minorHAnsi" w:hAnsi="Times New Roman"/>
      <w:sz w:val="24"/>
      <w:szCs w:val="24"/>
      <w:lang w:val="en-US"/>
    </w:rPr>
  </w:style>
  <w:style w:type="numbering" w:customStyle="1" w:styleId="ThomsonsBullets">
    <w:name w:val="ThomsonsBullets"/>
    <w:uiPriority w:val="99"/>
    <w:rsid w:val="005D66B6"/>
    <w:pPr>
      <w:numPr>
        <w:numId w:val="10"/>
      </w:numPr>
    </w:pPr>
  </w:style>
  <w:style w:type="character" w:customStyle="1" w:styleId="30">
    <w:name w:val="標題 3 字元"/>
    <w:aliases w:val="H3 字元,3 bullet 字元,b 字元,2 字元,bullet 字元,bullets 字元,2nd order hd 字元,2nd order 字元,level2 title 字元,position etc 字元,2nd level 字元,2nd order head 字元,3 bullet1 字元,b1 字元,21 字元,bullet1 字元,bullets1 字元,2nd order hd1 字元,2nd order1 字元,level2 title1 字元,b2 字元"/>
    <w:basedOn w:val="a0"/>
    <w:link w:val="3"/>
    <w:uiPriority w:val="9"/>
    <w:semiHidden/>
    <w:rsid w:val="00303718"/>
    <w:rPr>
      <w:rFonts w:asciiTheme="majorHAnsi" w:eastAsiaTheme="majorEastAsia" w:hAnsiTheme="majorHAnsi" w:cstheme="majorBidi"/>
      <w:color w:val="243F60" w:themeColor="accent1" w:themeShade="7F"/>
      <w:sz w:val="24"/>
      <w:szCs w:val="24"/>
      <w:lang w:eastAsia="en-US"/>
    </w:rPr>
  </w:style>
  <w:style w:type="paragraph" w:styleId="20">
    <w:name w:val="Body Text 2"/>
    <w:basedOn w:val="a"/>
    <w:link w:val="21"/>
    <w:uiPriority w:val="99"/>
    <w:semiHidden/>
    <w:unhideWhenUsed/>
    <w:rsid w:val="00303718"/>
    <w:pPr>
      <w:spacing w:after="120" w:line="480" w:lineRule="auto"/>
    </w:pPr>
  </w:style>
  <w:style w:type="character" w:customStyle="1" w:styleId="21">
    <w:name w:val="本文 2 字元"/>
    <w:basedOn w:val="a0"/>
    <w:link w:val="20"/>
    <w:uiPriority w:val="99"/>
    <w:semiHidden/>
    <w:rsid w:val="00303718"/>
    <w:rPr>
      <w:sz w:val="22"/>
      <w:szCs w:val="22"/>
      <w:lang w:eastAsia="en-US"/>
    </w:rPr>
  </w:style>
  <w:style w:type="character" w:customStyle="1" w:styleId="40">
    <w:name w:val="標題 4 字元"/>
    <w:aliases w:val="h4 sub sub heading 字元,Level 2 - a 字元,4 字元,H4 字元,(Alt+4) 字元,H41 字元,(Alt+4)1 字元,H42 字元,(Alt+4)2 字元,H43 字元,(Alt+4)3 字元,H44 字元,(Alt+4)4 字元,H45 字元,(Alt+4)5 字元,H411 字元,(Alt+4)11 字元,H421 字元,(Alt+4)21 字元,H431 字元,(Alt+4)31 字元,H46 字元,(Alt+4)6 字元,H412 字元"/>
    <w:basedOn w:val="a0"/>
    <w:link w:val="4"/>
    <w:rsid w:val="00303718"/>
    <w:rPr>
      <w:rFonts w:ascii="Arial" w:eastAsiaTheme="majorEastAsia" w:hAnsi="Arial" w:cstheme="majorBidi"/>
    </w:rPr>
  </w:style>
  <w:style w:type="character" w:customStyle="1" w:styleId="50">
    <w:name w:val="標題 5 字元"/>
    <w:aliases w:val="s 字元,Level 3 - i 字元,NOT IN USE 字元,H5 字元,Heading 5 Char1 Char 字元,Heading 5 Char Char Char 字元,h5 字元,A 字元,(A) 字元,(A)Text 字元,heading 5 字元,Para5 字元,h51 字元,h52 字元,ASAPHeading 5 字元,Block Label 字元,Body Text (R) 字元,Appendix A to X 字元,Appendix A to X1 字元"/>
    <w:basedOn w:val="a0"/>
    <w:link w:val="5"/>
    <w:rsid w:val="00303718"/>
    <w:rPr>
      <w:rFonts w:ascii="Arial" w:eastAsiaTheme="majorEastAsia" w:hAnsi="Arial" w:cstheme="majorBidi"/>
    </w:rPr>
  </w:style>
  <w:style w:type="paragraph" w:customStyle="1" w:styleId="RecitalsLevel1">
    <w:name w:val="Recitals Level 1"/>
    <w:basedOn w:val="a"/>
    <w:rsid w:val="007C6546"/>
    <w:pPr>
      <w:numPr>
        <w:numId w:val="14"/>
      </w:numPr>
      <w:spacing w:after="200"/>
      <w:ind w:right="0"/>
    </w:pPr>
    <w:rPr>
      <w:rFonts w:ascii="Arial" w:eastAsia="Times New Roman" w:hAnsi="Arial"/>
      <w:sz w:val="20"/>
      <w:szCs w:val="20"/>
      <w:lang w:eastAsia="en-AU"/>
    </w:rPr>
  </w:style>
  <w:style w:type="paragraph" w:customStyle="1" w:styleId="RecitalsLevel2">
    <w:name w:val="Recitals Level 2"/>
    <w:basedOn w:val="RecitalsLevel1"/>
    <w:rsid w:val="007C6546"/>
    <w:pPr>
      <w:numPr>
        <w:ilvl w:val="1"/>
      </w:numPr>
    </w:pPr>
  </w:style>
  <w:style w:type="paragraph" w:customStyle="1" w:styleId="RecitalsLevel3">
    <w:name w:val="Recitals Level 3"/>
    <w:basedOn w:val="4"/>
    <w:rsid w:val="007C6546"/>
    <w:pPr>
      <w:numPr>
        <w:ilvl w:val="2"/>
        <w:numId w:val="14"/>
      </w:numPr>
    </w:pPr>
    <w:rPr>
      <w:rFonts w:eastAsia="SimSun"/>
    </w:rPr>
  </w:style>
  <w:style w:type="character" w:customStyle="1" w:styleId="10">
    <w:name w:val="標題 1 字元"/>
    <w:aliases w:val="H1 字元,Chapterh1 字元,Section Heading 字元,h1 字元,No numbers 字元,BLUE indent 字元,Main Heading 字元,1. 字元,heading 1 字元,Para1 字元,h11 字元,h12 字元,69% 字元,L1 字元,Attribute Heading 1 字元,Head1 字元,Heading apps 字元,MAIN HEADING 字元,1. Level 1 Heading 字元,style1 字元,D 字元"/>
    <w:basedOn w:val="a0"/>
    <w:link w:val="1"/>
    <w:rsid w:val="00663BDD"/>
    <w:rPr>
      <w:rFonts w:ascii="Arial" w:hAnsi="Arial"/>
      <w:b/>
      <w:bCs/>
      <w:kern w:val="28"/>
      <w:sz w:val="28"/>
      <w:lang w:eastAsia="en-US" w:bidi="ar-DZ"/>
    </w:rPr>
  </w:style>
  <w:style w:type="character" w:customStyle="1" w:styleId="UnresolvedMention1">
    <w:name w:val="Unresolved Mention1"/>
    <w:basedOn w:val="a0"/>
    <w:uiPriority w:val="99"/>
    <w:semiHidden/>
    <w:unhideWhenUsed/>
    <w:rsid w:val="00045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8043">
      <w:bodyDiv w:val="1"/>
      <w:marLeft w:val="0"/>
      <w:marRight w:val="0"/>
      <w:marTop w:val="0"/>
      <w:marBottom w:val="0"/>
      <w:divBdr>
        <w:top w:val="none" w:sz="0" w:space="0" w:color="auto"/>
        <w:left w:val="none" w:sz="0" w:space="0" w:color="auto"/>
        <w:bottom w:val="none" w:sz="0" w:space="0" w:color="auto"/>
        <w:right w:val="none" w:sz="0" w:space="0" w:color="auto"/>
      </w:divBdr>
    </w:div>
    <w:div w:id="80883312">
      <w:bodyDiv w:val="1"/>
      <w:marLeft w:val="0"/>
      <w:marRight w:val="0"/>
      <w:marTop w:val="0"/>
      <w:marBottom w:val="0"/>
      <w:divBdr>
        <w:top w:val="none" w:sz="0" w:space="0" w:color="auto"/>
        <w:left w:val="none" w:sz="0" w:space="0" w:color="auto"/>
        <w:bottom w:val="none" w:sz="0" w:space="0" w:color="auto"/>
        <w:right w:val="none" w:sz="0" w:space="0" w:color="auto"/>
      </w:divBdr>
    </w:div>
    <w:div w:id="125004930">
      <w:bodyDiv w:val="1"/>
      <w:marLeft w:val="0"/>
      <w:marRight w:val="0"/>
      <w:marTop w:val="0"/>
      <w:marBottom w:val="0"/>
      <w:divBdr>
        <w:top w:val="none" w:sz="0" w:space="0" w:color="auto"/>
        <w:left w:val="none" w:sz="0" w:space="0" w:color="auto"/>
        <w:bottom w:val="none" w:sz="0" w:space="0" w:color="auto"/>
        <w:right w:val="none" w:sz="0" w:space="0" w:color="auto"/>
      </w:divBdr>
    </w:div>
    <w:div w:id="225772845">
      <w:bodyDiv w:val="1"/>
      <w:marLeft w:val="0"/>
      <w:marRight w:val="0"/>
      <w:marTop w:val="0"/>
      <w:marBottom w:val="0"/>
      <w:divBdr>
        <w:top w:val="none" w:sz="0" w:space="0" w:color="auto"/>
        <w:left w:val="none" w:sz="0" w:space="0" w:color="auto"/>
        <w:bottom w:val="none" w:sz="0" w:space="0" w:color="auto"/>
        <w:right w:val="none" w:sz="0" w:space="0" w:color="auto"/>
      </w:divBdr>
    </w:div>
    <w:div w:id="264122241">
      <w:bodyDiv w:val="1"/>
      <w:marLeft w:val="0"/>
      <w:marRight w:val="0"/>
      <w:marTop w:val="0"/>
      <w:marBottom w:val="0"/>
      <w:divBdr>
        <w:top w:val="none" w:sz="0" w:space="0" w:color="auto"/>
        <w:left w:val="none" w:sz="0" w:space="0" w:color="auto"/>
        <w:bottom w:val="none" w:sz="0" w:space="0" w:color="auto"/>
        <w:right w:val="none" w:sz="0" w:space="0" w:color="auto"/>
      </w:divBdr>
    </w:div>
    <w:div w:id="295454882">
      <w:bodyDiv w:val="1"/>
      <w:marLeft w:val="0"/>
      <w:marRight w:val="0"/>
      <w:marTop w:val="0"/>
      <w:marBottom w:val="0"/>
      <w:divBdr>
        <w:top w:val="none" w:sz="0" w:space="0" w:color="auto"/>
        <w:left w:val="none" w:sz="0" w:space="0" w:color="auto"/>
        <w:bottom w:val="none" w:sz="0" w:space="0" w:color="auto"/>
        <w:right w:val="none" w:sz="0" w:space="0" w:color="auto"/>
      </w:divBdr>
    </w:div>
    <w:div w:id="325862339">
      <w:bodyDiv w:val="1"/>
      <w:marLeft w:val="0"/>
      <w:marRight w:val="0"/>
      <w:marTop w:val="0"/>
      <w:marBottom w:val="0"/>
      <w:divBdr>
        <w:top w:val="none" w:sz="0" w:space="0" w:color="auto"/>
        <w:left w:val="none" w:sz="0" w:space="0" w:color="auto"/>
        <w:bottom w:val="none" w:sz="0" w:space="0" w:color="auto"/>
        <w:right w:val="none" w:sz="0" w:space="0" w:color="auto"/>
      </w:divBdr>
    </w:div>
    <w:div w:id="497426928">
      <w:bodyDiv w:val="1"/>
      <w:marLeft w:val="0"/>
      <w:marRight w:val="0"/>
      <w:marTop w:val="0"/>
      <w:marBottom w:val="0"/>
      <w:divBdr>
        <w:top w:val="none" w:sz="0" w:space="0" w:color="auto"/>
        <w:left w:val="none" w:sz="0" w:space="0" w:color="auto"/>
        <w:bottom w:val="none" w:sz="0" w:space="0" w:color="auto"/>
        <w:right w:val="none" w:sz="0" w:space="0" w:color="auto"/>
      </w:divBdr>
    </w:div>
    <w:div w:id="1192576627">
      <w:bodyDiv w:val="1"/>
      <w:marLeft w:val="0"/>
      <w:marRight w:val="0"/>
      <w:marTop w:val="0"/>
      <w:marBottom w:val="0"/>
      <w:divBdr>
        <w:top w:val="none" w:sz="0" w:space="0" w:color="auto"/>
        <w:left w:val="none" w:sz="0" w:space="0" w:color="auto"/>
        <w:bottom w:val="none" w:sz="0" w:space="0" w:color="auto"/>
        <w:right w:val="none" w:sz="0" w:space="0" w:color="auto"/>
      </w:divBdr>
    </w:div>
    <w:div w:id="1372806048">
      <w:bodyDiv w:val="1"/>
      <w:marLeft w:val="0"/>
      <w:marRight w:val="0"/>
      <w:marTop w:val="0"/>
      <w:marBottom w:val="0"/>
      <w:divBdr>
        <w:top w:val="none" w:sz="0" w:space="0" w:color="auto"/>
        <w:left w:val="none" w:sz="0" w:space="0" w:color="auto"/>
        <w:bottom w:val="none" w:sz="0" w:space="0" w:color="auto"/>
        <w:right w:val="none" w:sz="0" w:space="0" w:color="auto"/>
      </w:divBdr>
    </w:div>
    <w:div w:id="1617835327">
      <w:bodyDiv w:val="1"/>
      <w:marLeft w:val="0"/>
      <w:marRight w:val="0"/>
      <w:marTop w:val="0"/>
      <w:marBottom w:val="0"/>
      <w:divBdr>
        <w:top w:val="none" w:sz="0" w:space="0" w:color="auto"/>
        <w:left w:val="none" w:sz="0" w:space="0" w:color="auto"/>
        <w:bottom w:val="none" w:sz="0" w:space="0" w:color="auto"/>
        <w:right w:val="none" w:sz="0" w:space="0" w:color="auto"/>
      </w:divBdr>
    </w:div>
    <w:div w:id="209986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ir@ttg.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FA598-66BE-4EBD-930E-C36F3955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Links>
    <vt:vector size="12" baseType="variant">
      <vt:variant>
        <vt:i4>4587568</vt:i4>
      </vt:variant>
      <vt:variant>
        <vt:i4>3</vt:i4>
      </vt:variant>
      <vt:variant>
        <vt:i4>0</vt:i4>
      </vt:variant>
      <vt:variant>
        <vt:i4>5</vt:i4>
      </vt:variant>
      <vt:variant>
        <vt:lpwstr/>
      </vt:variant>
      <vt:variant>
        <vt:lpwstr/>
      </vt:variant>
      <vt:variant>
        <vt:i4>262224</vt:i4>
      </vt:variant>
      <vt:variant>
        <vt:i4>0</vt:i4>
      </vt:variant>
      <vt:variant>
        <vt:i4>0</vt:i4>
      </vt:variant>
      <vt:variant>
        <vt:i4>5</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Quincent Leung</dc:creator>
  <cp:lastModifiedBy>HMY B</cp:lastModifiedBy>
  <cp:revision>6</cp:revision>
  <cp:lastPrinted>2022-09-01T21:20:00Z</cp:lastPrinted>
  <dcterms:created xsi:type="dcterms:W3CDTF">2025-09-17T04:14:00Z</dcterms:created>
  <dcterms:modified xsi:type="dcterms:W3CDTF">2025-10-26T00:45:00Z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577849993/v2</vt:lpwstr>
  </property>
  <property fmtid="{D5CDD505-2E9C-101B-9397-08002B2CF9AE}" pid="3" name="CUS_DocIDChunk0">
    <vt:lpwstr>Doc ID 577849993/v2</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wsClass">
    <vt:lpwstr>DOC</vt:lpwstr>
  </property>
  <property fmtid="{D5CDD505-2E9C-101B-9397-08002B2CF9AE}" pid="7" name="wsDatabase">
    <vt:lpwstr>Legal</vt:lpwstr>
  </property>
  <property fmtid="{D5CDD505-2E9C-101B-9397-08002B2CF9AE}" pid="8" name="wsDescription">
    <vt:lpwstr>FTC - Notice of Meeting - 2023 AGM : 1 September 2023</vt:lpwstr>
  </property>
  <property fmtid="{D5CDD505-2E9C-101B-9397-08002B2CF9AE}" pid="9" name="wsDocNum">
    <vt:lpwstr>83847160</vt:lpwstr>
  </property>
  <property fmtid="{D5CDD505-2E9C-101B-9397-08002B2CF9AE}" pid="10" name="wsVersion">
    <vt:lpwstr>5</vt:lpwstr>
  </property>
  <property fmtid="{D5CDD505-2E9C-101B-9397-08002B2CF9AE}" pid="11" name="wsAuthor">
    <vt:lpwstr>ECCOOK</vt:lpwstr>
  </property>
  <property fmtid="{D5CDD505-2E9C-101B-9397-08002B2CF9AE}" pid="12" name="wsOperator">
    <vt:lpwstr>ECCOOK</vt:lpwstr>
  </property>
  <property fmtid="{D5CDD505-2E9C-101B-9397-08002B2CF9AE}" pid="13" name="wsClient">
    <vt:lpwstr>65404</vt:lpwstr>
  </property>
  <property fmtid="{D5CDD505-2E9C-101B-9397-08002B2CF9AE}" pid="14" name="wsClientName">
    <vt:lpwstr>FinTech Chain Limited</vt:lpwstr>
  </property>
  <property fmtid="{D5CDD505-2E9C-101B-9397-08002B2CF9AE}" pid="15" name="wsMatter">
    <vt:lpwstr>5478082</vt:lpwstr>
  </property>
  <property fmtid="{D5CDD505-2E9C-101B-9397-08002B2CF9AE}" pid="16" name="wsMatterName">
    <vt:lpwstr>FTC : 2023 Annual General Meeting</vt:lpwstr>
  </property>
  <property fmtid="{D5CDD505-2E9C-101B-9397-08002B2CF9AE}" pid="17" name="WSFooter">
    <vt:lpwstr>Legal/83847160_5</vt:lpwstr>
  </property>
</Properties>
</file>